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E7" w:rsidRDefault="00644FE7" w:rsidP="00644FE7">
      <w:pPr>
        <w:pStyle w:val="a3"/>
        <w:shd w:val="clear" w:color="auto" w:fill="FFFFFF"/>
        <w:spacing w:before="0" w:beforeAutospacing="0" w:after="0" w:afterAutospacing="0" w:line="288" w:lineRule="atLeast"/>
        <w:jc w:val="center"/>
        <w:rPr>
          <w:b/>
          <w:sz w:val="22"/>
          <w:szCs w:val="22"/>
          <w:lang w:val="kk-KZ"/>
        </w:rPr>
      </w:pPr>
      <w:r w:rsidRPr="00644FE7">
        <w:rPr>
          <w:b/>
          <w:sz w:val="22"/>
          <w:szCs w:val="22"/>
          <w:lang w:val="kk-KZ"/>
        </w:rPr>
        <w:t xml:space="preserve">2021 жылғы 28 тамыздағы </w:t>
      </w:r>
      <w:r>
        <w:rPr>
          <w:b/>
          <w:sz w:val="22"/>
          <w:szCs w:val="22"/>
          <w:lang w:val="kk-KZ"/>
        </w:rPr>
        <w:t>«</w:t>
      </w:r>
      <w:r w:rsidRPr="00644FE7">
        <w:rPr>
          <w:b/>
          <w:sz w:val="22"/>
          <w:szCs w:val="22"/>
          <w:lang w:val="kk-KZ"/>
        </w:rPr>
        <w:t>Успен</w:t>
      </w:r>
      <w:r>
        <w:rPr>
          <w:b/>
          <w:sz w:val="22"/>
          <w:szCs w:val="22"/>
          <w:lang w:val="kk-KZ"/>
        </w:rPr>
        <w:t xml:space="preserve"> аграрлық – техникалық колледжі»</w:t>
      </w:r>
      <w:r w:rsidRPr="00644FE7">
        <w:rPr>
          <w:b/>
          <w:sz w:val="22"/>
          <w:szCs w:val="22"/>
          <w:lang w:val="kk-KZ"/>
        </w:rPr>
        <w:t xml:space="preserve"> КМҚК</w:t>
      </w:r>
    </w:p>
    <w:p w:rsidR="00644FE7" w:rsidRDefault="00644FE7" w:rsidP="00644FE7">
      <w:pPr>
        <w:pStyle w:val="a3"/>
        <w:shd w:val="clear" w:color="auto" w:fill="FFFFFF"/>
        <w:spacing w:before="0" w:beforeAutospacing="0" w:after="0" w:afterAutospacing="0" w:line="288" w:lineRule="atLeast"/>
        <w:jc w:val="center"/>
        <w:rPr>
          <w:b/>
          <w:sz w:val="22"/>
          <w:szCs w:val="22"/>
          <w:lang w:val="kk-KZ"/>
        </w:rPr>
      </w:pPr>
      <w:r w:rsidRPr="00644FE7">
        <w:rPr>
          <w:b/>
          <w:sz w:val="22"/>
          <w:szCs w:val="22"/>
          <w:lang w:val="kk-KZ"/>
        </w:rPr>
        <w:t>қамқоршылық кеңесі отырысының</w:t>
      </w:r>
    </w:p>
    <w:p w:rsidR="00B107D6" w:rsidRPr="008E72F1" w:rsidRDefault="00644FE7" w:rsidP="00644FE7">
      <w:pPr>
        <w:pStyle w:val="a3"/>
        <w:shd w:val="clear" w:color="auto" w:fill="FFFFFF"/>
        <w:spacing w:before="0" w:beforeAutospacing="0" w:after="0" w:afterAutospacing="0" w:line="288" w:lineRule="atLeast"/>
        <w:jc w:val="center"/>
        <w:rPr>
          <w:sz w:val="22"/>
          <w:szCs w:val="22"/>
          <w:lang w:val="kk-KZ"/>
        </w:rPr>
      </w:pPr>
      <w:r w:rsidRPr="00644FE7">
        <w:rPr>
          <w:b/>
          <w:sz w:val="22"/>
          <w:szCs w:val="22"/>
          <w:lang w:val="kk-KZ"/>
        </w:rPr>
        <w:t>№1 хаттамасы</w:t>
      </w:r>
    </w:p>
    <w:p w:rsidR="00B107D6" w:rsidRPr="005A38CF" w:rsidRDefault="00644FE7" w:rsidP="00C92C90">
      <w:pPr>
        <w:pStyle w:val="a3"/>
        <w:shd w:val="clear" w:color="auto" w:fill="FFFFFF"/>
        <w:spacing w:before="0" w:beforeAutospacing="0" w:after="0" w:afterAutospacing="0" w:line="288" w:lineRule="atLeast"/>
        <w:rPr>
          <w:b/>
          <w:sz w:val="20"/>
          <w:szCs w:val="20"/>
          <w:lang w:val="kk-KZ"/>
        </w:rPr>
      </w:pPr>
      <w:r w:rsidRPr="00644FE7">
        <w:rPr>
          <w:b/>
          <w:sz w:val="20"/>
          <w:szCs w:val="20"/>
          <w:lang w:val="kk-KZ"/>
        </w:rPr>
        <w:t>Қамқоршылық кеңесінің отырысына қатысқандар:</w:t>
      </w:r>
    </w:p>
    <w:p w:rsidR="00B107D6" w:rsidRPr="005A38CF" w:rsidRDefault="005A38CF" w:rsidP="00C92C90">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0"/>
          <w:szCs w:val="20"/>
          <w:lang w:val="kk-KZ"/>
        </w:rPr>
      </w:pPr>
      <w:r w:rsidRPr="005A38CF">
        <w:rPr>
          <w:sz w:val="20"/>
          <w:szCs w:val="20"/>
          <w:lang w:val="kk-KZ"/>
        </w:rPr>
        <w:t xml:space="preserve">Толеубаев Мурат Сагимбаевич </w:t>
      </w:r>
      <w:r w:rsidR="00B107D6" w:rsidRPr="005A38CF">
        <w:rPr>
          <w:sz w:val="20"/>
          <w:szCs w:val="20"/>
          <w:lang w:val="kk-KZ"/>
        </w:rPr>
        <w:t xml:space="preserve">– </w:t>
      </w:r>
      <w:r w:rsidR="00F86CCC" w:rsidRPr="005A38CF">
        <w:rPr>
          <w:sz w:val="20"/>
          <w:szCs w:val="20"/>
          <w:lang w:val="kk-KZ"/>
        </w:rPr>
        <w:t xml:space="preserve"> </w:t>
      </w:r>
      <w:r w:rsidR="00644FE7" w:rsidRPr="00644FE7">
        <w:rPr>
          <w:sz w:val="20"/>
          <w:szCs w:val="20"/>
          <w:lang w:val="kk-KZ"/>
        </w:rPr>
        <w:t>Колледж басшысының м.а.</w:t>
      </w:r>
    </w:p>
    <w:p w:rsidR="00B107D6" w:rsidRPr="005A38CF" w:rsidRDefault="00CC0869" w:rsidP="00C92C90">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0"/>
          <w:szCs w:val="20"/>
          <w:lang w:val="kk-KZ"/>
        </w:rPr>
      </w:pPr>
      <w:r>
        <w:rPr>
          <w:sz w:val="20"/>
          <w:szCs w:val="20"/>
          <w:lang w:val="kk-KZ"/>
        </w:rPr>
        <w:t>Наукенова Сандугаш Укубаевна</w:t>
      </w:r>
      <w:r w:rsidR="00F86CCC" w:rsidRPr="005A38CF">
        <w:rPr>
          <w:sz w:val="20"/>
          <w:szCs w:val="20"/>
          <w:lang w:val="kk-KZ"/>
        </w:rPr>
        <w:t xml:space="preserve"> - </w:t>
      </w:r>
      <w:r w:rsidR="00644FE7" w:rsidRPr="00644FE7">
        <w:rPr>
          <w:sz w:val="20"/>
          <w:szCs w:val="20"/>
          <w:lang w:val="kk-KZ"/>
        </w:rPr>
        <w:t>Басшының</w:t>
      </w:r>
      <w:r w:rsidR="00644FE7">
        <w:rPr>
          <w:sz w:val="20"/>
          <w:szCs w:val="20"/>
          <w:lang w:val="kk-KZ"/>
        </w:rPr>
        <w:t xml:space="preserve"> ОТЖ жөніндегі орынбасарының м.</w:t>
      </w:r>
      <w:r w:rsidR="00644FE7" w:rsidRPr="00644FE7">
        <w:rPr>
          <w:sz w:val="20"/>
          <w:szCs w:val="20"/>
          <w:lang w:val="kk-KZ"/>
        </w:rPr>
        <w:t>а.</w:t>
      </w:r>
    </w:p>
    <w:p w:rsidR="00B107D6" w:rsidRPr="005A38CF" w:rsidRDefault="00CC0869" w:rsidP="00C92C90">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0"/>
          <w:szCs w:val="20"/>
          <w:lang w:val="kk-KZ"/>
        </w:rPr>
      </w:pPr>
      <w:r>
        <w:rPr>
          <w:sz w:val="20"/>
          <w:szCs w:val="20"/>
          <w:lang w:val="kk-KZ"/>
        </w:rPr>
        <w:t>Нурмухамбетова Гульнара Кабышевна</w:t>
      </w:r>
      <w:r w:rsidR="00B107D6" w:rsidRPr="005A38CF">
        <w:rPr>
          <w:sz w:val="20"/>
          <w:szCs w:val="20"/>
          <w:lang w:val="kk-KZ"/>
        </w:rPr>
        <w:t xml:space="preserve">- </w:t>
      </w:r>
      <w:r w:rsidR="00644FE7" w:rsidRPr="00644FE7">
        <w:rPr>
          <w:sz w:val="20"/>
          <w:szCs w:val="20"/>
          <w:lang w:val="kk-KZ"/>
        </w:rPr>
        <w:t>Успен ауданының МӨО директоры</w:t>
      </w:r>
    </w:p>
    <w:p w:rsidR="00B107D6" w:rsidRPr="005A38CF" w:rsidRDefault="00CC0869" w:rsidP="00C92C90">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0"/>
          <w:szCs w:val="20"/>
          <w:lang w:val="kk-KZ"/>
        </w:rPr>
      </w:pPr>
      <w:r>
        <w:rPr>
          <w:sz w:val="20"/>
          <w:szCs w:val="20"/>
          <w:lang w:val="kk-KZ"/>
        </w:rPr>
        <w:t>Саламацкий Сергей Иванович</w:t>
      </w:r>
      <w:r w:rsidR="00F86CCC" w:rsidRPr="005A38CF">
        <w:rPr>
          <w:sz w:val="20"/>
          <w:szCs w:val="20"/>
          <w:lang w:val="kk-KZ"/>
        </w:rPr>
        <w:t xml:space="preserve">– </w:t>
      </w:r>
      <w:r w:rsidR="00644FE7" w:rsidRPr="00644FE7">
        <w:rPr>
          <w:sz w:val="20"/>
          <w:szCs w:val="20"/>
          <w:lang w:val="kk-KZ"/>
        </w:rPr>
        <w:t>Успен ауылдық округінің әкімі</w:t>
      </w:r>
    </w:p>
    <w:p w:rsidR="00B107D6" w:rsidRPr="005A38CF" w:rsidRDefault="00CC0869" w:rsidP="00C92C90">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0"/>
          <w:szCs w:val="20"/>
          <w:lang w:val="kk-KZ"/>
        </w:rPr>
      </w:pPr>
      <w:r>
        <w:rPr>
          <w:sz w:val="20"/>
          <w:szCs w:val="20"/>
          <w:lang w:val="kk-KZ"/>
        </w:rPr>
        <w:t xml:space="preserve">Темирбеков Мейрам Сансызбаевич- </w:t>
      </w:r>
      <w:r w:rsidR="00644FE7" w:rsidRPr="00644FE7">
        <w:rPr>
          <w:sz w:val="20"/>
          <w:szCs w:val="20"/>
          <w:lang w:val="kk-KZ"/>
        </w:rPr>
        <w:t>Успен ауылдық округінің учаскелік инспекторы</w:t>
      </w:r>
    </w:p>
    <w:p w:rsidR="00B107D6" w:rsidRPr="005A38CF" w:rsidRDefault="00CC0869" w:rsidP="00C92C90">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0"/>
          <w:szCs w:val="20"/>
        </w:rPr>
      </w:pPr>
      <w:r>
        <w:rPr>
          <w:sz w:val="20"/>
          <w:szCs w:val="20"/>
          <w:lang w:val="kk-KZ"/>
        </w:rPr>
        <w:t>Вирьясова Галина Владимировна-</w:t>
      </w:r>
      <w:r w:rsidR="00644FE7" w:rsidRPr="00644FE7">
        <w:t xml:space="preserve"> </w:t>
      </w:r>
      <w:r w:rsidR="00644FE7">
        <w:rPr>
          <w:sz w:val="20"/>
          <w:szCs w:val="20"/>
          <w:lang w:val="kk-KZ"/>
        </w:rPr>
        <w:t>«</w:t>
      </w:r>
      <w:r w:rsidR="00644FE7" w:rsidRPr="00644FE7">
        <w:rPr>
          <w:sz w:val="20"/>
          <w:szCs w:val="20"/>
          <w:lang w:val="kk-KZ"/>
        </w:rPr>
        <w:t>Вирясова</w:t>
      </w:r>
      <w:r w:rsidR="00644FE7">
        <w:rPr>
          <w:sz w:val="20"/>
          <w:szCs w:val="20"/>
          <w:lang w:val="kk-KZ"/>
        </w:rPr>
        <w:t>»</w:t>
      </w:r>
      <w:r w:rsidR="00644FE7" w:rsidRPr="00644FE7">
        <w:rPr>
          <w:sz w:val="20"/>
          <w:szCs w:val="20"/>
          <w:lang w:val="kk-KZ"/>
        </w:rPr>
        <w:t xml:space="preserve"> ЖК директоры</w:t>
      </w:r>
    </w:p>
    <w:p w:rsidR="00B107D6" w:rsidRPr="005A38CF" w:rsidRDefault="00B107D6" w:rsidP="00C92C90">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0"/>
          <w:szCs w:val="20"/>
          <w:lang w:val="kk-KZ"/>
        </w:rPr>
      </w:pPr>
      <w:r w:rsidRPr="005A38CF">
        <w:rPr>
          <w:sz w:val="20"/>
          <w:szCs w:val="20"/>
          <w:lang w:val="kk-KZ"/>
        </w:rPr>
        <w:t xml:space="preserve">Кузганова Асылтас Тасбулатовна - </w:t>
      </w:r>
      <w:r w:rsidR="00644FE7" w:rsidRPr="00644FE7">
        <w:rPr>
          <w:sz w:val="20"/>
          <w:szCs w:val="20"/>
          <w:lang w:val="kk-KZ"/>
        </w:rPr>
        <w:t>Зейнеткер, ардагерлер кеңесінің өкілі</w:t>
      </w:r>
    </w:p>
    <w:p w:rsidR="00B107D6" w:rsidRPr="005A38CF" w:rsidRDefault="00CC0869" w:rsidP="00C92C90">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0"/>
          <w:szCs w:val="20"/>
          <w:lang w:val="kk-KZ"/>
        </w:rPr>
      </w:pPr>
      <w:r>
        <w:rPr>
          <w:sz w:val="20"/>
          <w:szCs w:val="20"/>
          <w:lang w:val="kk-KZ"/>
        </w:rPr>
        <w:t>Штрек Николай Николаевич- «Штрек»</w:t>
      </w:r>
      <w:r w:rsidR="00644FE7">
        <w:rPr>
          <w:sz w:val="20"/>
          <w:szCs w:val="20"/>
          <w:lang w:val="kk-KZ"/>
        </w:rPr>
        <w:t xml:space="preserve"> ШҚ</w:t>
      </w:r>
    </w:p>
    <w:p w:rsidR="00CC0869" w:rsidRPr="00CC0869" w:rsidRDefault="00CC0869" w:rsidP="00CC0869">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0"/>
          <w:szCs w:val="20"/>
          <w:lang w:val="kk-KZ"/>
        </w:rPr>
      </w:pPr>
      <w:r>
        <w:rPr>
          <w:sz w:val="20"/>
          <w:szCs w:val="20"/>
          <w:lang w:val="kk-KZ"/>
        </w:rPr>
        <w:t>Атлашкина Алена Евгеньевна –</w:t>
      </w:r>
      <w:r w:rsidR="00644FE7" w:rsidRPr="00644FE7">
        <w:t xml:space="preserve"> </w:t>
      </w:r>
      <w:r w:rsidR="00644FE7" w:rsidRPr="00644FE7">
        <w:rPr>
          <w:sz w:val="20"/>
          <w:szCs w:val="20"/>
          <w:lang w:val="kk-KZ"/>
        </w:rPr>
        <w:t>үй шаруасындағы әйел</w:t>
      </w:r>
    </w:p>
    <w:p w:rsidR="00B107D6" w:rsidRPr="00644FE7" w:rsidRDefault="00F86CCC" w:rsidP="00C92C90">
      <w:pPr>
        <w:pStyle w:val="a3"/>
        <w:numPr>
          <w:ilvl w:val="0"/>
          <w:numId w:val="1"/>
        </w:numPr>
        <w:shd w:val="clear" w:color="auto" w:fill="FFFFFF"/>
        <w:tabs>
          <w:tab w:val="left" w:pos="142"/>
          <w:tab w:val="left" w:pos="284"/>
          <w:tab w:val="left" w:pos="426"/>
        </w:tabs>
        <w:spacing w:before="0" w:beforeAutospacing="0" w:after="0" w:afterAutospacing="0" w:line="288" w:lineRule="atLeast"/>
        <w:ind w:left="0" w:firstLine="0"/>
        <w:rPr>
          <w:sz w:val="22"/>
          <w:szCs w:val="22"/>
        </w:rPr>
      </w:pPr>
      <w:r w:rsidRPr="00644FE7">
        <w:rPr>
          <w:sz w:val="20"/>
          <w:szCs w:val="20"/>
          <w:lang w:val="kk-KZ"/>
        </w:rPr>
        <w:t>Адилов Талгат Куандыкович</w:t>
      </w:r>
      <w:r w:rsidR="00B107D6" w:rsidRPr="00644FE7">
        <w:rPr>
          <w:sz w:val="20"/>
          <w:szCs w:val="20"/>
          <w:lang w:val="kk-KZ"/>
        </w:rPr>
        <w:t xml:space="preserve">- </w:t>
      </w:r>
      <w:r w:rsidR="00644FE7">
        <w:rPr>
          <w:sz w:val="20"/>
          <w:szCs w:val="20"/>
          <w:lang w:val="kk-KZ"/>
        </w:rPr>
        <w:t>«</w:t>
      </w:r>
      <w:r w:rsidR="00644FE7" w:rsidRPr="00644FE7">
        <w:rPr>
          <w:sz w:val="20"/>
          <w:szCs w:val="20"/>
          <w:lang w:val="kk-KZ"/>
        </w:rPr>
        <w:t>Успен ауданының ветеринария бөлімі</w:t>
      </w:r>
      <w:r w:rsidR="00644FE7">
        <w:rPr>
          <w:sz w:val="20"/>
          <w:szCs w:val="20"/>
          <w:lang w:val="kk-KZ"/>
        </w:rPr>
        <w:t xml:space="preserve">» </w:t>
      </w:r>
      <w:r w:rsidR="00644FE7" w:rsidRPr="00644FE7">
        <w:rPr>
          <w:sz w:val="20"/>
          <w:szCs w:val="20"/>
          <w:lang w:val="kk-KZ"/>
        </w:rPr>
        <w:t>ММ мал дәрігері</w:t>
      </w:r>
    </w:p>
    <w:p w:rsidR="00B107D6" w:rsidRPr="005A38CF" w:rsidRDefault="00644FE7" w:rsidP="00C92C90">
      <w:pPr>
        <w:pStyle w:val="a3"/>
        <w:shd w:val="clear" w:color="auto" w:fill="FFFFFF"/>
        <w:spacing w:before="0" w:beforeAutospacing="0" w:after="0" w:afterAutospacing="0" w:line="288" w:lineRule="atLeast"/>
        <w:jc w:val="both"/>
        <w:rPr>
          <w:b/>
          <w:sz w:val="22"/>
          <w:szCs w:val="22"/>
          <w:lang w:val="kk-KZ"/>
        </w:rPr>
      </w:pPr>
      <w:r w:rsidRPr="00644FE7">
        <w:rPr>
          <w:b/>
          <w:sz w:val="22"/>
          <w:szCs w:val="22"/>
          <w:lang w:val="kk-KZ"/>
        </w:rPr>
        <w:t>Күн тәртібі</w:t>
      </w:r>
      <w:r w:rsidR="00B107D6" w:rsidRPr="005A38CF">
        <w:rPr>
          <w:b/>
          <w:sz w:val="22"/>
          <w:szCs w:val="22"/>
          <w:lang w:val="kk-KZ"/>
        </w:rPr>
        <w:t>:</w:t>
      </w:r>
    </w:p>
    <w:p w:rsidR="00B107D6" w:rsidRPr="005A38CF" w:rsidRDefault="00461986" w:rsidP="00C92C90">
      <w:pPr>
        <w:pStyle w:val="a3"/>
        <w:numPr>
          <w:ilvl w:val="0"/>
          <w:numId w:val="2"/>
        </w:numPr>
        <w:shd w:val="clear" w:color="auto" w:fill="FFFFFF"/>
        <w:tabs>
          <w:tab w:val="left" w:pos="284"/>
        </w:tabs>
        <w:spacing w:before="0" w:beforeAutospacing="0" w:after="0" w:afterAutospacing="0" w:line="288" w:lineRule="atLeast"/>
        <w:ind w:left="0" w:firstLine="0"/>
        <w:jc w:val="both"/>
        <w:rPr>
          <w:sz w:val="22"/>
          <w:szCs w:val="22"/>
          <w:lang w:val="kk-KZ"/>
        </w:rPr>
      </w:pPr>
      <w:r w:rsidRPr="00461986">
        <w:rPr>
          <w:sz w:val="22"/>
          <w:szCs w:val="22"/>
          <w:lang w:val="kk-KZ"/>
        </w:rPr>
        <w:t>Қамқоршылық кеңестердің қызметін ұйымдастырудың нормативтік – құқықтық негіздері-баяндамашы к</w:t>
      </w:r>
      <w:r>
        <w:rPr>
          <w:sz w:val="22"/>
          <w:szCs w:val="22"/>
          <w:lang w:val="kk-KZ"/>
        </w:rPr>
        <w:t>олледж басшысының м.</w:t>
      </w:r>
      <w:r w:rsidRPr="00461986">
        <w:rPr>
          <w:sz w:val="22"/>
          <w:szCs w:val="22"/>
          <w:lang w:val="kk-KZ"/>
        </w:rPr>
        <w:t xml:space="preserve">а. </w:t>
      </w:r>
      <w:r>
        <w:rPr>
          <w:sz w:val="22"/>
          <w:szCs w:val="22"/>
          <w:lang w:val="kk-KZ"/>
        </w:rPr>
        <w:t>М</w:t>
      </w:r>
      <w:r w:rsidRPr="00461986">
        <w:rPr>
          <w:sz w:val="22"/>
          <w:szCs w:val="22"/>
          <w:lang w:val="kk-KZ"/>
        </w:rPr>
        <w:t>.С. Т</w:t>
      </w:r>
      <w:r>
        <w:rPr>
          <w:sz w:val="22"/>
          <w:szCs w:val="22"/>
          <w:lang w:val="kk-KZ"/>
        </w:rPr>
        <w:t>о</w:t>
      </w:r>
      <w:r w:rsidRPr="00461986">
        <w:rPr>
          <w:sz w:val="22"/>
          <w:szCs w:val="22"/>
          <w:lang w:val="kk-KZ"/>
        </w:rPr>
        <w:t xml:space="preserve">леубаев </w:t>
      </w:r>
    </w:p>
    <w:p w:rsidR="00201830" w:rsidRPr="005A38CF" w:rsidRDefault="00461986" w:rsidP="00201830">
      <w:pPr>
        <w:pStyle w:val="a3"/>
        <w:numPr>
          <w:ilvl w:val="0"/>
          <w:numId w:val="2"/>
        </w:numPr>
        <w:shd w:val="clear" w:color="auto" w:fill="FFFFFF"/>
        <w:tabs>
          <w:tab w:val="left" w:pos="284"/>
        </w:tabs>
        <w:spacing w:before="0" w:beforeAutospacing="0" w:after="0" w:afterAutospacing="0" w:line="288" w:lineRule="atLeast"/>
        <w:ind w:left="0" w:firstLine="0"/>
        <w:jc w:val="both"/>
        <w:rPr>
          <w:sz w:val="22"/>
          <w:szCs w:val="22"/>
          <w:lang w:val="kk-KZ"/>
        </w:rPr>
      </w:pPr>
      <w:r w:rsidRPr="00461986">
        <w:rPr>
          <w:sz w:val="22"/>
          <w:szCs w:val="22"/>
          <w:lang w:val="kk-KZ"/>
        </w:rPr>
        <w:t>Қамқоршылық кеңестердің қызметін ұйымдастырудың нормативтік – құқықтық негіздері-б</w:t>
      </w:r>
      <w:r>
        <w:rPr>
          <w:sz w:val="22"/>
          <w:szCs w:val="22"/>
          <w:lang w:val="kk-KZ"/>
        </w:rPr>
        <w:t>аяндамашы колледж басшысының м.а. М</w:t>
      </w:r>
      <w:r w:rsidRPr="00461986">
        <w:rPr>
          <w:sz w:val="22"/>
          <w:szCs w:val="22"/>
          <w:lang w:val="kk-KZ"/>
        </w:rPr>
        <w:t>.</w:t>
      </w:r>
      <w:r>
        <w:rPr>
          <w:sz w:val="22"/>
          <w:szCs w:val="22"/>
          <w:lang w:val="kk-KZ"/>
        </w:rPr>
        <w:t>С.</w:t>
      </w:r>
      <w:r w:rsidRPr="00461986">
        <w:rPr>
          <w:sz w:val="22"/>
          <w:szCs w:val="22"/>
          <w:lang w:val="kk-KZ"/>
        </w:rPr>
        <w:t xml:space="preserve"> Т</w:t>
      </w:r>
      <w:r>
        <w:rPr>
          <w:sz w:val="22"/>
          <w:szCs w:val="22"/>
          <w:lang w:val="kk-KZ"/>
        </w:rPr>
        <w:t>о</w:t>
      </w:r>
      <w:r w:rsidRPr="00461986">
        <w:rPr>
          <w:sz w:val="22"/>
          <w:szCs w:val="22"/>
          <w:lang w:val="kk-KZ"/>
        </w:rPr>
        <w:t>леубаев.</w:t>
      </w:r>
      <w:r w:rsidR="00201830" w:rsidRPr="005A38CF">
        <w:rPr>
          <w:sz w:val="22"/>
          <w:szCs w:val="22"/>
          <w:lang w:val="kk-KZ"/>
        </w:rPr>
        <w:t>.</w:t>
      </w:r>
    </w:p>
    <w:p w:rsidR="005574AC" w:rsidRDefault="005574AC" w:rsidP="00201830">
      <w:pPr>
        <w:pStyle w:val="a3"/>
        <w:numPr>
          <w:ilvl w:val="0"/>
          <w:numId w:val="2"/>
        </w:numPr>
        <w:shd w:val="clear" w:color="auto" w:fill="FFFFFF"/>
        <w:tabs>
          <w:tab w:val="left" w:pos="284"/>
        </w:tabs>
        <w:spacing w:before="0" w:beforeAutospacing="0" w:after="0" w:afterAutospacing="0" w:line="288" w:lineRule="atLeast"/>
        <w:ind w:left="0" w:firstLine="0"/>
        <w:jc w:val="both"/>
        <w:rPr>
          <w:sz w:val="22"/>
          <w:szCs w:val="22"/>
          <w:lang w:val="kk-KZ"/>
        </w:rPr>
      </w:pPr>
      <w:r w:rsidRPr="005574AC">
        <w:rPr>
          <w:sz w:val="22"/>
          <w:szCs w:val="22"/>
          <w:lang w:val="kk-KZ"/>
        </w:rPr>
        <w:t>Қамқоршылық кеңесінің төрағасын сайлау-б</w:t>
      </w:r>
      <w:r>
        <w:rPr>
          <w:sz w:val="22"/>
          <w:szCs w:val="22"/>
          <w:lang w:val="kk-KZ"/>
        </w:rPr>
        <w:t>аяндамашы колледж басшысының м.</w:t>
      </w:r>
      <w:r w:rsidRPr="005574AC">
        <w:rPr>
          <w:sz w:val="22"/>
          <w:szCs w:val="22"/>
          <w:lang w:val="kk-KZ"/>
        </w:rPr>
        <w:t xml:space="preserve">а. </w:t>
      </w:r>
      <w:r>
        <w:rPr>
          <w:sz w:val="22"/>
          <w:szCs w:val="22"/>
          <w:lang w:val="kk-KZ"/>
        </w:rPr>
        <w:t>М</w:t>
      </w:r>
      <w:r w:rsidRPr="005574AC">
        <w:rPr>
          <w:sz w:val="22"/>
          <w:szCs w:val="22"/>
          <w:lang w:val="kk-KZ"/>
        </w:rPr>
        <w:t>.</w:t>
      </w:r>
      <w:r>
        <w:rPr>
          <w:sz w:val="22"/>
          <w:szCs w:val="22"/>
          <w:lang w:val="kk-KZ"/>
        </w:rPr>
        <w:t>С</w:t>
      </w:r>
      <w:r w:rsidRPr="005574AC">
        <w:rPr>
          <w:sz w:val="22"/>
          <w:szCs w:val="22"/>
          <w:lang w:val="kk-KZ"/>
        </w:rPr>
        <w:t>. Т</w:t>
      </w:r>
      <w:r>
        <w:rPr>
          <w:sz w:val="22"/>
          <w:szCs w:val="22"/>
          <w:lang w:val="kk-KZ"/>
        </w:rPr>
        <w:t>о</w:t>
      </w:r>
      <w:r w:rsidRPr="005574AC">
        <w:rPr>
          <w:sz w:val="22"/>
          <w:szCs w:val="22"/>
          <w:lang w:val="kk-KZ"/>
        </w:rPr>
        <w:t>леубаев.</w:t>
      </w:r>
    </w:p>
    <w:p w:rsidR="00201830" w:rsidRPr="005A38CF" w:rsidRDefault="005574AC" w:rsidP="00201830">
      <w:pPr>
        <w:pStyle w:val="a3"/>
        <w:numPr>
          <w:ilvl w:val="0"/>
          <w:numId w:val="2"/>
        </w:numPr>
        <w:shd w:val="clear" w:color="auto" w:fill="FFFFFF"/>
        <w:tabs>
          <w:tab w:val="left" w:pos="284"/>
        </w:tabs>
        <w:spacing w:before="0" w:beforeAutospacing="0" w:after="0" w:afterAutospacing="0" w:line="288" w:lineRule="atLeast"/>
        <w:ind w:left="0" w:firstLine="0"/>
        <w:jc w:val="both"/>
        <w:rPr>
          <w:sz w:val="22"/>
          <w:szCs w:val="22"/>
          <w:lang w:val="kk-KZ"/>
        </w:rPr>
      </w:pPr>
      <w:r w:rsidRPr="005574AC">
        <w:rPr>
          <w:sz w:val="22"/>
          <w:szCs w:val="22"/>
          <w:lang w:val="kk-KZ"/>
        </w:rPr>
        <w:t>Қамқоршылық кеңесінің хатшысын сайлау-б</w:t>
      </w:r>
      <w:r>
        <w:rPr>
          <w:sz w:val="22"/>
          <w:szCs w:val="22"/>
          <w:lang w:val="kk-KZ"/>
        </w:rPr>
        <w:t>аяндамашы колледж басшысының м.а. М</w:t>
      </w:r>
      <w:r w:rsidRPr="005574AC">
        <w:rPr>
          <w:sz w:val="22"/>
          <w:szCs w:val="22"/>
          <w:lang w:val="kk-KZ"/>
        </w:rPr>
        <w:t>.</w:t>
      </w:r>
      <w:r>
        <w:rPr>
          <w:sz w:val="22"/>
          <w:szCs w:val="22"/>
          <w:lang w:val="kk-KZ"/>
        </w:rPr>
        <w:t>С</w:t>
      </w:r>
      <w:r w:rsidRPr="005574AC">
        <w:rPr>
          <w:sz w:val="22"/>
          <w:szCs w:val="22"/>
          <w:lang w:val="kk-KZ"/>
        </w:rPr>
        <w:t>. Т</w:t>
      </w:r>
      <w:r>
        <w:rPr>
          <w:sz w:val="22"/>
          <w:szCs w:val="22"/>
          <w:lang w:val="kk-KZ"/>
        </w:rPr>
        <w:t>о</w:t>
      </w:r>
      <w:r w:rsidRPr="005574AC">
        <w:rPr>
          <w:sz w:val="22"/>
          <w:szCs w:val="22"/>
          <w:lang w:val="kk-KZ"/>
        </w:rPr>
        <w:t>леубаев</w:t>
      </w:r>
    </w:p>
    <w:p w:rsidR="00B107D6" w:rsidRPr="005A38CF" w:rsidRDefault="00B107D6" w:rsidP="00201830">
      <w:pPr>
        <w:pStyle w:val="a3"/>
        <w:shd w:val="clear" w:color="auto" w:fill="FFFFFF"/>
        <w:tabs>
          <w:tab w:val="left" w:pos="142"/>
          <w:tab w:val="left" w:pos="284"/>
          <w:tab w:val="left" w:pos="426"/>
        </w:tabs>
        <w:spacing w:before="0" w:beforeAutospacing="0" w:after="0" w:afterAutospacing="0" w:line="288" w:lineRule="atLeast"/>
        <w:jc w:val="both"/>
        <w:rPr>
          <w:sz w:val="22"/>
          <w:szCs w:val="22"/>
          <w:lang w:val="kk-KZ"/>
        </w:rPr>
      </w:pPr>
      <w:r w:rsidRPr="005A38CF">
        <w:rPr>
          <w:sz w:val="22"/>
          <w:szCs w:val="22"/>
          <w:lang w:val="kk-KZ"/>
        </w:rPr>
        <w:t> </w:t>
      </w:r>
    </w:p>
    <w:p w:rsidR="00B107D6" w:rsidRPr="005A38CF" w:rsidRDefault="005574AC" w:rsidP="00C92C90">
      <w:pPr>
        <w:pStyle w:val="a3"/>
        <w:shd w:val="clear" w:color="auto" w:fill="FFFFFF"/>
        <w:spacing w:before="0" w:beforeAutospacing="0" w:after="0" w:afterAutospacing="0" w:line="288" w:lineRule="atLeast"/>
        <w:rPr>
          <w:b/>
          <w:sz w:val="22"/>
          <w:szCs w:val="22"/>
          <w:lang w:val="kk-KZ"/>
        </w:rPr>
      </w:pPr>
      <w:r w:rsidRPr="005574AC">
        <w:rPr>
          <w:b/>
          <w:sz w:val="22"/>
          <w:szCs w:val="22"/>
          <w:lang w:val="kk-KZ"/>
        </w:rPr>
        <w:t>Тыңдалды</w:t>
      </w:r>
      <w:r w:rsidR="00B107D6" w:rsidRPr="005A38CF">
        <w:rPr>
          <w:b/>
          <w:sz w:val="22"/>
          <w:szCs w:val="22"/>
          <w:lang w:val="kk-KZ"/>
        </w:rPr>
        <w:t>:</w:t>
      </w:r>
    </w:p>
    <w:p w:rsidR="00B107D6" w:rsidRPr="005A38CF" w:rsidRDefault="00B107D6" w:rsidP="00201830">
      <w:pPr>
        <w:pStyle w:val="a3"/>
        <w:shd w:val="clear" w:color="auto" w:fill="FFFFFF"/>
        <w:tabs>
          <w:tab w:val="left" w:pos="284"/>
        </w:tabs>
        <w:spacing w:before="0" w:beforeAutospacing="0" w:after="0" w:afterAutospacing="0" w:line="288" w:lineRule="atLeast"/>
        <w:jc w:val="both"/>
        <w:rPr>
          <w:sz w:val="22"/>
          <w:szCs w:val="22"/>
          <w:lang w:val="kk-KZ"/>
        </w:rPr>
      </w:pPr>
      <w:r w:rsidRPr="005A38CF">
        <w:rPr>
          <w:sz w:val="22"/>
          <w:szCs w:val="22"/>
          <w:lang w:val="kk-KZ"/>
        </w:rPr>
        <w:t xml:space="preserve">1) </w:t>
      </w:r>
      <w:r w:rsidR="005574AC" w:rsidRPr="005574AC">
        <w:rPr>
          <w:sz w:val="22"/>
          <w:szCs w:val="22"/>
          <w:lang w:val="kk-KZ"/>
        </w:rPr>
        <w:t xml:space="preserve">Колледж басшысының м.а. - </w:t>
      </w:r>
      <w:r w:rsidR="005574AC">
        <w:rPr>
          <w:sz w:val="22"/>
          <w:szCs w:val="22"/>
          <w:lang w:val="kk-KZ"/>
        </w:rPr>
        <w:t>М</w:t>
      </w:r>
      <w:r w:rsidR="005574AC" w:rsidRPr="005574AC">
        <w:rPr>
          <w:sz w:val="22"/>
          <w:szCs w:val="22"/>
          <w:lang w:val="kk-KZ"/>
        </w:rPr>
        <w:t>.</w:t>
      </w:r>
      <w:r w:rsidR="005574AC">
        <w:rPr>
          <w:sz w:val="22"/>
          <w:szCs w:val="22"/>
          <w:lang w:val="kk-KZ"/>
        </w:rPr>
        <w:t>С</w:t>
      </w:r>
      <w:r w:rsidR="005574AC" w:rsidRPr="005574AC">
        <w:rPr>
          <w:sz w:val="22"/>
          <w:szCs w:val="22"/>
          <w:lang w:val="kk-KZ"/>
        </w:rPr>
        <w:t>. Т</w:t>
      </w:r>
      <w:r w:rsidR="005574AC">
        <w:rPr>
          <w:sz w:val="22"/>
          <w:szCs w:val="22"/>
          <w:lang w:val="kk-KZ"/>
        </w:rPr>
        <w:t>о</w:t>
      </w:r>
      <w:r w:rsidR="005574AC" w:rsidRPr="005574AC">
        <w:rPr>
          <w:sz w:val="22"/>
          <w:szCs w:val="22"/>
          <w:lang w:val="kk-KZ"/>
        </w:rPr>
        <w:t>леубаев құттықтау сөз сөйлеп, қамқоршылық кеңестің барлық мүшелеріне және қонақтарға олардың әлеуметтік саланы дамытуға белсенді ұстанымдары мен қызығушылықтары үшін, колледждің дамуына ықпал еткені үшін алғыс білдірді.  Сондай-ақ Қамқоршылық кеңес мүшелерін таныстырды</w:t>
      </w:r>
      <w:r w:rsidRPr="005A38CF">
        <w:rPr>
          <w:sz w:val="22"/>
          <w:szCs w:val="22"/>
          <w:lang w:val="kk-KZ"/>
        </w:rPr>
        <w:t xml:space="preserve">.  </w:t>
      </w:r>
    </w:p>
    <w:p w:rsidR="00B107D6" w:rsidRPr="005A38CF" w:rsidRDefault="00C92C90" w:rsidP="00C92C90">
      <w:pPr>
        <w:tabs>
          <w:tab w:val="left" w:pos="284"/>
          <w:tab w:val="left" w:pos="9637"/>
        </w:tabs>
        <w:spacing w:after="0"/>
        <w:jc w:val="both"/>
        <w:rPr>
          <w:rFonts w:ascii="Times New Roman" w:hAnsi="Times New Roman"/>
          <w:lang w:val="kk-KZ"/>
        </w:rPr>
      </w:pPr>
      <w:r w:rsidRPr="005A38CF">
        <w:rPr>
          <w:rFonts w:ascii="Times New Roman" w:hAnsi="Times New Roman"/>
          <w:lang w:val="kk-KZ"/>
        </w:rPr>
        <w:tab/>
      </w:r>
      <w:r w:rsidR="005574AC" w:rsidRPr="005574AC">
        <w:rPr>
          <w:rFonts w:ascii="Times New Roman" w:hAnsi="Times New Roman"/>
          <w:lang w:val="kk-KZ"/>
        </w:rPr>
        <w:t>Қамқоршылық кеңестің мүшелерін Қамқоршылық кеңестің қызметін ұйымдастырудың нормативтік – құқықтық негіздерімен таныстырды, сондай-ақ Қазақстан Республикасы Білім және ғылым министрінің 2017 жылғы 27 шілдедегі № 355 бұйрығымен Қазақстан Республикасының нормативтік құқықтық актілерін мемлекеттік тіркеу Тізілімінде 2017 жылғы 29 тамызда № 15584 болып тіркелді, Қамқоршылық кеңестің жұмысын ұйымдастырудың үлгілік қағидаларын және оны ұйымдарда сайлау тәртібін бекіту туралы білім беру</w:t>
      </w:r>
      <w:r w:rsidR="00B107D6" w:rsidRPr="005A38CF">
        <w:rPr>
          <w:rFonts w:ascii="Times New Roman" w:hAnsi="Times New Roman"/>
          <w:lang w:val="kk-KZ"/>
        </w:rPr>
        <w:t>.</w:t>
      </w:r>
    </w:p>
    <w:p w:rsidR="00B107D6" w:rsidRPr="005A38CF" w:rsidRDefault="00B107D6" w:rsidP="00C92C90">
      <w:pPr>
        <w:tabs>
          <w:tab w:val="left" w:pos="9637"/>
        </w:tabs>
        <w:spacing w:after="0"/>
        <w:jc w:val="both"/>
        <w:rPr>
          <w:rFonts w:ascii="Times New Roman" w:hAnsi="Times New Roman"/>
          <w:i/>
          <w:lang w:val="kk-KZ"/>
        </w:rPr>
      </w:pPr>
      <w:r w:rsidRPr="005A38CF">
        <w:rPr>
          <w:rFonts w:ascii="Times New Roman" w:hAnsi="Times New Roman"/>
          <w:lang w:val="kk-KZ"/>
        </w:rPr>
        <w:t xml:space="preserve">2) </w:t>
      </w:r>
      <w:r w:rsidR="005574AC" w:rsidRPr="005574AC">
        <w:rPr>
          <w:rFonts w:ascii="Times New Roman" w:hAnsi="Times New Roman"/>
          <w:lang w:val="kk-KZ"/>
        </w:rPr>
        <w:t xml:space="preserve">Колледж басшысының м.а.– </w:t>
      </w:r>
      <w:r w:rsidR="005574AC">
        <w:rPr>
          <w:rFonts w:ascii="Times New Roman" w:hAnsi="Times New Roman"/>
          <w:lang w:val="kk-KZ"/>
        </w:rPr>
        <w:t>М</w:t>
      </w:r>
      <w:r w:rsidR="005574AC" w:rsidRPr="005574AC">
        <w:rPr>
          <w:rFonts w:ascii="Times New Roman" w:hAnsi="Times New Roman"/>
          <w:lang w:val="kk-KZ"/>
        </w:rPr>
        <w:t>.</w:t>
      </w:r>
      <w:r w:rsidR="005574AC">
        <w:rPr>
          <w:rFonts w:ascii="Times New Roman" w:hAnsi="Times New Roman"/>
          <w:lang w:val="kk-KZ"/>
        </w:rPr>
        <w:t>С</w:t>
      </w:r>
      <w:r w:rsidR="005574AC" w:rsidRPr="005574AC">
        <w:rPr>
          <w:rFonts w:ascii="Times New Roman" w:hAnsi="Times New Roman"/>
          <w:lang w:val="kk-KZ"/>
        </w:rPr>
        <w:t xml:space="preserve">. Төлеубаев-Қамқоршылық кеңес мүшелерін Қамқоршылық кеңес жұмысын ұйымдастыру тәртібімен таныстырды. </w:t>
      </w:r>
      <w:r w:rsidR="005574AC" w:rsidRPr="005574AC">
        <w:rPr>
          <w:rFonts w:ascii="Times New Roman" w:hAnsi="Times New Roman"/>
          <w:i/>
          <w:lang w:val="kk-KZ"/>
        </w:rPr>
        <w:t>Баяндама қоса беріледі</w:t>
      </w:r>
    </w:p>
    <w:p w:rsidR="00B107D6" w:rsidRPr="005A38CF" w:rsidRDefault="00B107D6" w:rsidP="00C92C90">
      <w:pPr>
        <w:tabs>
          <w:tab w:val="left" w:pos="9637"/>
        </w:tabs>
        <w:spacing w:after="0"/>
        <w:jc w:val="both"/>
        <w:rPr>
          <w:rFonts w:ascii="Times New Roman" w:hAnsi="Times New Roman"/>
          <w:lang w:val="kk-KZ"/>
        </w:rPr>
      </w:pPr>
      <w:r w:rsidRPr="005A38CF">
        <w:rPr>
          <w:rFonts w:ascii="Times New Roman" w:hAnsi="Times New Roman"/>
          <w:i/>
          <w:lang w:val="kk-KZ"/>
        </w:rPr>
        <w:t xml:space="preserve">3) </w:t>
      </w:r>
      <w:r w:rsidR="005574AC">
        <w:rPr>
          <w:rFonts w:ascii="Times New Roman" w:hAnsi="Times New Roman"/>
          <w:lang w:val="kk-KZ"/>
        </w:rPr>
        <w:t>Колледж басшысының м.</w:t>
      </w:r>
      <w:r w:rsidR="005574AC" w:rsidRPr="005574AC">
        <w:rPr>
          <w:rFonts w:ascii="Times New Roman" w:hAnsi="Times New Roman"/>
          <w:lang w:val="kk-KZ"/>
        </w:rPr>
        <w:t>а. –</w:t>
      </w:r>
      <w:r w:rsidR="005574AC">
        <w:rPr>
          <w:rFonts w:ascii="Times New Roman" w:hAnsi="Times New Roman"/>
          <w:lang w:val="kk-KZ"/>
        </w:rPr>
        <w:t>М</w:t>
      </w:r>
      <w:r w:rsidR="005574AC" w:rsidRPr="005574AC">
        <w:rPr>
          <w:rFonts w:ascii="Times New Roman" w:hAnsi="Times New Roman"/>
          <w:lang w:val="kk-KZ"/>
        </w:rPr>
        <w:t>.</w:t>
      </w:r>
      <w:r w:rsidR="005574AC">
        <w:rPr>
          <w:rFonts w:ascii="Times New Roman" w:hAnsi="Times New Roman"/>
          <w:lang w:val="kk-KZ"/>
        </w:rPr>
        <w:t>С</w:t>
      </w:r>
      <w:r w:rsidR="005574AC" w:rsidRPr="005574AC">
        <w:rPr>
          <w:rFonts w:ascii="Times New Roman" w:hAnsi="Times New Roman"/>
          <w:lang w:val="kk-KZ"/>
        </w:rPr>
        <w:t>. Төлеубаев Қамқоршылық кеңес мүшелеріне Қамқоршылық кеңесінің төрағасы Каримова Жанна Асқарбековнаны сайлау ұсынысымен жүгінді</w:t>
      </w:r>
      <w:r w:rsidRPr="005A38CF">
        <w:rPr>
          <w:rFonts w:ascii="Times New Roman" w:hAnsi="Times New Roman"/>
          <w:lang w:val="kk-KZ"/>
        </w:rPr>
        <w:t xml:space="preserve">. </w:t>
      </w:r>
    </w:p>
    <w:p w:rsidR="005574AC" w:rsidRDefault="005574AC" w:rsidP="00C92C90">
      <w:pPr>
        <w:tabs>
          <w:tab w:val="left" w:pos="9637"/>
        </w:tabs>
        <w:spacing w:after="0"/>
        <w:jc w:val="both"/>
        <w:rPr>
          <w:rFonts w:ascii="Times New Roman" w:hAnsi="Times New Roman"/>
          <w:lang w:val="kk-KZ"/>
        </w:rPr>
      </w:pPr>
      <w:r w:rsidRPr="005574AC">
        <w:rPr>
          <w:rFonts w:ascii="Times New Roman" w:hAnsi="Times New Roman"/>
          <w:lang w:val="kk-KZ"/>
        </w:rPr>
        <w:t>Комиссия мүшелері Қамқоршылық кеңесінің төрайымы болып Каримова Жанна Асқарбековнаны бірауыздан дауыс берді</w:t>
      </w:r>
    </w:p>
    <w:p w:rsidR="00B107D6" w:rsidRPr="005A38CF" w:rsidRDefault="00B107D6" w:rsidP="00C92C90">
      <w:pPr>
        <w:tabs>
          <w:tab w:val="left" w:pos="9637"/>
        </w:tabs>
        <w:spacing w:after="0"/>
        <w:jc w:val="both"/>
        <w:rPr>
          <w:rFonts w:ascii="Times New Roman" w:hAnsi="Times New Roman"/>
          <w:lang w:val="kk-KZ"/>
        </w:rPr>
      </w:pPr>
      <w:r w:rsidRPr="005A38CF">
        <w:rPr>
          <w:rFonts w:ascii="Times New Roman" w:hAnsi="Times New Roman"/>
          <w:lang w:val="kk-KZ"/>
        </w:rPr>
        <w:t xml:space="preserve">4) </w:t>
      </w:r>
      <w:r w:rsidR="005574AC">
        <w:rPr>
          <w:rFonts w:ascii="Times New Roman" w:hAnsi="Times New Roman"/>
          <w:lang w:val="kk-KZ"/>
        </w:rPr>
        <w:t>Колледж басшысының м.</w:t>
      </w:r>
      <w:r w:rsidR="005574AC" w:rsidRPr="005574AC">
        <w:rPr>
          <w:rFonts w:ascii="Times New Roman" w:hAnsi="Times New Roman"/>
          <w:lang w:val="kk-KZ"/>
        </w:rPr>
        <w:t xml:space="preserve">а. - </w:t>
      </w:r>
      <w:r w:rsidR="005574AC">
        <w:rPr>
          <w:rFonts w:ascii="Times New Roman" w:hAnsi="Times New Roman"/>
          <w:lang w:val="kk-KZ"/>
        </w:rPr>
        <w:t>М</w:t>
      </w:r>
      <w:r w:rsidR="005574AC" w:rsidRPr="005574AC">
        <w:rPr>
          <w:rFonts w:ascii="Times New Roman" w:hAnsi="Times New Roman"/>
          <w:lang w:val="kk-KZ"/>
        </w:rPr>
        <w:t>.</w:t>
      </w:r>
      <w:r w:rsidR="005574AC">
        <w:rPr>
          <w:rFonts w:ascii="Times New Roman" w:hAnsi="Times New Roman"/>
          <w:lang w:val="kk-KZ"/>
        </w:rPr>
        <w:t>С</w:t>
      </w:r>
      <w:r w:rsidR="005574AC" w:rsidRPr="005574AC">
        <w:rPr>
          <w:rFonts w:ascii="Times New Roman" w:hAnsi="Times New Roman"/>
          <w:lang w:val="kk-KZ"/>
        </w:rPr>
        <w:t>. Т</w:t>
      </w:r>
      <w:r w:rsidR="005574AC">
        <w:rPr>
          <w:rFonts w:ascii="Times New Roman" w:hAnsi="Times New Roman"/>
          <w:lang w:val="kk-KZ"/>
        </w:rPr>
        <w:t>о</w:t>
      </w:r>
      <w:r w:rsidR="005574AC" w:rsidRPr="005574AC">
        <w:rPr>
          <w:rFonts w:ascii="Times New Roman" w:hAnsi="Times New Roman"/>
          <w:lang w:val="kk-KZ"/>
        </w:rPr>
        <w:t xml:space="preserve">леубаев Қамқоршылық кеңес мүшелеріне </w:t>
      </w:r>
      <w:r w:rsidR="005574AC">
        <w:rPr>
          <w:rFonts w:ascii="Times New Roman" w:hAnsi="Times New Roman"/>
          <w:lang w:val="kk-KZ"/>
        </w:rPr>
        <w:t>Қамқоршылық кеңестің хатшысы А.</w:t>
      </w:r>
      <w:r w:rsidR="005574AC" w:rsidRPr="005574AC">
        <w:rPr>
          <w:rFonts w:ascii="Times New Roman" w:hAnsi="Times New Roman"/>
          <w:lang w:val="kk-KZ"/>
        </w:rPr>
        <w:t>В. Дисенованы сайлау ұсынысымен жүгінді</w:t>
      </w:r>
      <w:r w:rsidR="00CC0869">
        <w:rPr>
          <w:rFonts w:ascii="Times New Roman" w:hAnsi="Times New Roman"/>
          <w:lang w:val="kk-KZ"/>
        </w:rPr>
        <w:t>.</w:t>
      </w:r>
    </w:p>
    <w:p w:rsidR="00C466A6" w:rsidRPr="005A38CF" w:rsidRDefault="005574AC" w:rsidP="005574AC">
      <w:pPr>
        <w:pStyle w:val="a3"/>
        <w:shd w:val="clear" w:color="auto" w:fill="FFFFFF"/>
        <w:spacing w:before="0" w:beforeAutospacing="0" w:after="0" w:afterAutospacing="0" w:line="288" w:lineRule="atLeast"/>
        <w:jc w:val="both"/>
        <w:rPr>
          <w:sz w:val="22"/>
          <w:szCs w:val="22"/>
          <w:lang w:val="kk-KZ"/>
        </w:rPr>
      </w:pPr>
      <w:r w:rsidRPr="005574AC">
        <w:rPr>
          <w:sz w:val="22"/>
          <w:szCs w:val="22"/>
          <w:lang w:val="kk-KZ"/>
        </w:rPr>
        <w:t>Комиссия мүшелері бірауыздан Қамқоршылық кеңесінің хатшысы болып сайлансын</w:t>
      </w:r>
      <w:r>
        <w:rPr>
          <w:sz w:val="22"/>
          <w:szCs w:val="22"/>
          <w:lang w:val="kk-KZ"/>
        </w:rPr>
        <w:t>-Исенов Айгүл Владимировна.</w:t>
      </w:r>
    </w:p>
    <w:p w:rsidR="00B107D6" w:rsidRPr="005A38CF" w:rsidRDefault="00B107D6" w:rsidP="00C92C90">
      <w:pPr>
        <w:pStyle w:val="a3"/>
        <w:shd w:val="clear" w:color="auto" w:fill="FFFFFF"/>
        <w:spacing w:before="0" w:beforeAutospacing="0" w:after="0" w:afterAutospacing="0" w:line="288" w:lineRule="atLeast"/>
        <w:rPr>
          <w:b/>
          <w:i/>
          <w:sz w:val="20"/>
          <w:szCs w:val="20"/>
          <w:lang w:val="kk-KZ"/>
        </w:rPr>
      </w:pPr>
      <w:r w:rsidRPr="005574AC">
        <w:rPr>
          <w:sz w:val="20"/>
          <w:szCs w:val="20"/>
          <w:lang w:val="kk-KZ"/>
        </w:rPr>
        <w:t> </w:t>
      </w:r>
      <w:r w:rsidR="005574AC" w:rsidRPr="005574AC">
        <w:rPr>
          <w:b/>
          <w:i/>
          <w:sz w:val="20"/>
          <w:szCs w:val="20"/>
          <w:lang w:val="kk-KZ"/>
        </w:rPr>
        <w:t>Шешімдер</w:t>
      </w:r>
      <w:r w:rsidRPr="005A38CF">
        <w:rPr>
          <w:b/>
          <w:i/>
          <w:sz w:val="20"/>
          <w:szCs w:val="20"/>
          <w:lang w:val="kk-KZ"/>
        </w:rPr>
        <w:t>:</w:t>
      </w:r>
    </w:p>
    <w:p w:rsidR="00B107D6" w:rsidRPr="005A38CF" w:rsidRDefault="00B107D6" w:rsidP="00C92C90">
      <w:pPr>
        <w:pStyle w:val="a3"/>
        <w:shd w:val="clear" w:color="auto" w:fill="FFFFFF"/>
        <w:spacing w:before="0" w:beforeAutospacing="0" w:after="0" w:afterAutospacing="0" w:line="288" w:lineRule="atLeast"/>
        <w:rPr>
          <w:sz w:val="20"/>
          <w:szCs w:val="20"/>
          <w:lang w:val="kk-KZ"/>
        </w:rPr>
      </w:pPr>
      <w:r w:rsidRPr="005A38CF">
        <w:rPr>
          <w:sz w:val="20"/>
          <w:szCs w:val="20"/>
          <w:lang w:val="kk-KZ"/>
        </w:rPr>
        <w:t xml:space="preserve">1) </w:t>
      </w:r>
      <w:r w:rsidR="005574AC" w:rsidRPr="005574AC">
        <w:rPr>
          <w:sz w:val="20"/>
          <w:szCs w:val="20"/>
          <w:lang w:val="kk-KZ"/>
        </w:rPr>
        <w:t>Қамқоршылық кеңестің қызметін ұйымдастырудың нормативтік – құқықтық негіздерін жұмыста пайдалану</w:t>
      </w:r>
      <w:r w:rsidRPr="005A38CF">
        <w:rPr>
          <w:sz w:val="20"/>
          <w:szCs w:val="20"/>
          <w:lang w:val="kk-KZ"/>
        </w:rPr>
        <w:t>.</w:t>
      </w:r>
    </w:p>
    <w:p w:rsidR="00B107D6" w:rsidRPr="005A38CF" w:rsidRDefault="00B107D6" w:rsidP="00C92C90">
      <w:pPr>
        <w:pStyle w:val="a3"/>
        <w:shd w:val="clear" w:color="auto" w:fill="FFFFFF"/>
        <w:tabs>
          <w:tab w:val="left" w:pos="6141"/>
        </w:tabs>
        <w:spacing w:before="0" w:beforeAutospacing="0" w:after="0" w:afterAutospacing="0" w:line="288" w:lineRule="atLeast"/>
        <w:rPr>
          <w:sz w:val="20"/>
          <w:szCs w:val="20"/>
          <w:lang w:val="kk-KZ"/>
        </w:rPr>
      </w:pPr>
      <w:r w:rsidRPr="005A38CF">
        <w:rPr>
          <w:sz w:val="20"/>
          <w:szCs w:val="20"/>
          <w:lang w:val="kk-KZ"/>
        </w:rPr>
        <w:t xml:space="preserve">2) </w:t>
      </w:r>
      <w:r w:rsidR="005574AC" w:rsidRPr="005574AC">
        <w:rPr>
          <w:sz w:val="20"/>
          <w:szCs w:val="20"/>
          <w:lang w:val="kk-KZ"/>
        </w:rPr>
        <w:t>Қамқоршылық кеңесінің жұмыс жоспарын бекіту</w:t>
      </w:r>
    </w:p>
    <w:p w:rsidR="00B107D6" w:rsidRPr="005574AC" w:rsidRDefault="00B107D6" w:rsidP="00C92C90">
      <w:pPr>
        <w:pStyle w:val="a3"/>
        <w:shd w:val="clear" w:color="auto" w:fill="FFFFFF"/>
        <w:tabs>
          <w:tab w:val="left" w:pos="142"/>
        </w:tabs>
        <w:spacing w:before="0" w:beforeAutospacing="0" w:after="0" w:afterAutospacing="0" w:line="288" w:lineRule="atLeast"/>
        <w:jc w:val="both"/>
        <w:rPr>
          <w:sz w:val="20"/>
          <w:szCs w:val="20"/>
          <w:lang w:val="kk-KZ"/>
        </w:rPr>
      </w:pPr>
      <w:r w:rsidRPr="005A38CF">
        <w:rPr>
          <w:sz w:val="20"/>
          <w:szCs w:val="20"/>
          <w:lang w:val="kk-KZ"/>
        </w:rPr>
        <w:t xml:space="preserve">3) </w:t>
      </w:r>
      <w:r w:rsidR="005574AC" w:rsidRPr="005574AC">
        <w:rPr>
          <w:sz w:val="20"/>
          <w:szCs w:val="20"/>
          <w:lang w:val="kk-KZ"/>
        </w:rPr>
        <w:t>Жанна Асқарбекқызы Кәрімова Қамқоршылық кеңестің төрағасы болып бекітілсін</w:t>
      </w:r>
    </w:p>
    <w:p w:rsidR="00B107D6" w:rsidRPr="005574AC" w:rsidRDefault="00B107D6" w:rsidP="00C92C90">
      <w:pPr>
        <w:tabs>
          <w:tab w:val="left" w:pos="142"/>
          <w:tab w:val="left" w:pos="284"/>
          <w:tab w:val="left" w:pos="567"/>
          <w:tab w:val="left" w:pos="9637"/>
        </w:tabs>
        <w:spacing w:after="0"/>
        <w:jc w:val="both"/>
        <w:rPr>
          <w:rFonts w:ascii="Times New Roman" w:hAnsi="Times New Roman"/>
          <w:sz w:val="20"/>
          <w:szCs w:val="20"/>
          <w:lang w:val="kk-KZ"/>
        </w:rPr>
      </w:pPr>
      <w:r w:rsidRPr="005A38CF">
        <w:rPr>
          <w:sz w:val="20"/>
          <w:szCs w:val="20"/>
          <w:lang w:val="kk-KZ"/>
        </w:rPr>
        <w:t xml:space="preserve">4) </w:t>
      </w:r>
      <w:r w:rsidR="005574AC" w:rsidRPr="005574AC">
        <w:rPr>
          <w:rFonts w:ascii="Times New Roman" w:hAnsi="Times New Roman"/>
          <w:sz w:val="20"/>
          <w:szCs w:val="20"/>
          <w:lang w:val="kk-KZ"/>
        </w:rPr>
        <w:t>Айгүл Владимировна Дисенова Қамқоршылық кеңесінің хатшысы болып бекітілсін</w:t>
      </w:r>
    </w:p>
    <w:p w:rsidR="00B107D6" w:rsidRPr="005A38CF" w:rsidRDefault="00B107D6" w:rsidP="00C92C90">
      <w:pPr>
        <w:tabs>
          <w:tab w:val="left" w:pos="142"/>
          <w:tab w:val="left" w:pos="284"/>
          <w:tab w:val="left" w:pos="567"/>
          <w:tab w:val="left" w:pos="9637"/>
        </w:tabs>
        <w:spacing w:after="0"/>
        <w:jc w:val="both"/>
        <w:rPr>
          <w:rFonts w:ascii="Times New Roman" w:hAnsi="Times New Roman"/>
          <w:b/>
          <w:sz w:val="20"/>
          <w:szCs w:val="20"/>
          <w:lang w:val="kk-KZ"/>
        </w:rPr>
      </w:pPr>
    </w:p>
    <w:p w:rsidR="00C466A6" w:rsidRDefault="005574AC" w:rsidP="005A38CF">
      <w:pPr>
        <w:spacing w:after="0" w:line="240" w:lineRule="auto"/>
        <w:jc w:val="center"/>
        <w:rPr>
          <w:rFonts w:ascii="Times New Roman" w:hAnsi="Times New Roman"/>
          <w:b/>
          <w:lang w:val="kk-KZ"/>
        </w:rPr>
      </w:pPr>
      <w:r>
        <w:rPr>
          <w:rFonts w:ascii="Times New Roman" w:hAnsi="Times New Roman"/>
          <w:b/>
          <w:lang w:val="kk-KZ"/>
        </w:rPr>
        <w:t>Хатшы</w:t>
      </w:r>
      <w:r w:rsidR="009B5A9E" w:rsidRPr="008E72F1">
        <w:rPr>
          <w:rFonts w:ascii="Times New Roman" w:hAnsi="Times New Roman"/>
          <w:b/>
          <w:lang w:val="kk-KZ"/>
        </w:rPr>
        <w:t xml:space="preserve">: </w:t>
      </w:r>
      <w:r w:rsidR="00CC0869">
        <w:rPr>
          <w:rFonts w:ascii="Times New Roman" w:hAnsi="Times New Roman"/>
          <w:b/>
          <w:lang w:val="kk-KZ"/>
        </w:rPr>
        <w:t>Дисенова А.</w:t>
      </w:r>
    </w:p>
    <w:p w:rsidR="00CC0869" w:rsidRPr="005A38CF" w:rsidRDefault="00CC0869" w:rsidP="005A38CF">
      <w:pPr>
        <w:spacing w:after="0" w:line="240" w:lineRule="auto"/>
        <w:jc w:val="center"/>
        <w:rPr>
          <w:rStyle w:val="s0"/>
          <w:b/>
          <w:color w:val="auto"/>
          <w:lang w:val="kk-KZ"/>
        </w:rPr>
      </w:pPr>
    </w:p>
    <w:p w:rsidR="005574AC" w:rsidRDefault="005574AC" w:rsidP="001258E3">
      <w:pPr>
        <w:spacing w:after="0"/>
        <w:ind w:firstLine="851"/>
        <w:jc w:val="center"/>
        <w:rPr>
          <w:rStyle w:val="s0"/>
          <w:b/>
          <w:sz w:val="24"/>
          <w:szCs w:val="24"/>
          <w:lang w:val="kk-KZ"/>
        </w:rPr>
      </w:pPr>
    </w:p>
    <w:p w:rsidR="005574AC" w:rsidRDefault="005574AC" w:rsidP="001258E3">
      <w:pPr>
        <w:spacing w:after="0"/>
        <w:ind w:firstLine="851"/>
        <w:jc w:val="center"/>
        <w:rPr>
          <w:rStyle w:val="s0"/>
          <w:b/>
          <w:sz w:val="24"/>
          <w:szCs w:val="24"/>
          <w:lang w:val="kk-KZ"/>
        </w:rPr>
      </w:pPr>
    </w:p>
    <w:p w:rsidR="005574AC" w:rsidRDefault="005574AC" w:rsidP="001258E3">
      <w:pPr>
        <w:spacing w:after="0"/>
        <w:ind w:firstLine="851"/>
        <w:jc w:val="center"/>
        <w:rPr>
          <w:rStyle w:val="s0"/>
          <w:b/>
          <w:sz w:val="24"/>
          <w:szCs w:val="24"/>
          <w:lang w:val="kk-KZ"/>
        </w:rPr>
      </w:pPr>
    </w:p>
    <w:p w:rsidR="00B107D6" w:rsidRPr="005574AC" w:rsidRDefault="005574AC" w:rsidP="001258E3">
      <w:pPr>
        <w:spacing w:after="0"/>
        <w:ind w:firstLine="851"/>
        <w:jc w:val="center"/>
        <w:rPr>
          <w:rStyle w:val="s0"/>
          <w:b/>
          <w:sz w:val="24"/>
          <w:szCs w:val="24"/>
          <w:lang w:val="kk-KZ"/>
        </w:rPr>
      </w:pPr>
      <w:r w:rsidRPr="005574AC">
        <w:rPr>
          <w:rStyle w:val="s0"/>
          <w:b/>
          <w:sz w:val="24"/>
          <w:szCs w:val="24"/>
          <w:lang w:val="kk-KZ"/>
        </w:rPr>
        <w:lastRenderedPageBreak/>
        <w:t>Қамқоршылық кеңестің жұмысын ұйымдастыру тәртібі</w:t>
      </w:r>
    </w:p>
    <w:p w:rsidR="00B107D6" w:rsidRPr="005574AC" w:rsidRDefault="00B107D6" w:rsidP="001258E3">
      <w:pPr>
        <w:spacing w:after="0"/>
        <w:ind w:firstLine="851"/>
        <w:jc w:val="center"/>
        <w:rPr>
          <w:rStyle w:val="s0"/>
          <w:b/>
          <w:sz w:val="24"/>
          <w:szCs w:val="24"/>
          <w:lang w:val="kk-KZ"/>
        </w:rPr>
      </w:pPr>
    </w:p>
    <w:p w:rsidR="00B107D6" w:rsidRPr="005574AC" w:rsidRDefault="005574AC" w:rsidP="001258E3">
      <w:pPr>
        <w:spacing w:after="0"/>
        <w:ind w:firstLine="851"/>
        <w:jc w:val="both"/>
        <w:rPr>
          <w:rFonts w:ascii="Times New Roman" w:hAnsi="Times New Roman"/>
          <w:sz w:val="24"/>
          <w:szCs w:val="24"/>
          <w:lang w:val="kk-KZ"/>
        </w:rPr>
      </w:pPr>
      <w:r w:rsidRPr="005574AC">
        <w:rPr>
          <w:rFonts w:ascii="Times New Roman" w:hAnsi="Times New Roman"/>
          <w:sz w:val="24"/>
          <w:szCs w:val="24"/>
          <w:lang w:val="kk-KZ"/>
        </w:rPr>
        <w:t>Қамқоршылық кеңестің отырысын оның төрағасы өз бастамасы бойынша, Қамқоршылық кеңес мүшелерінің жалпы санының үштен екісінің бастамасы бойынша шақырады</w:t>
      </w:r>
      <w:r w:rsidR="00B107D6" w:rsidRPr="005574AC">
        <w:rPr>
          <w:rFonts w:ascii="Times New Roman" w:hAnsi="Times New Roman"/>
          <w:sz w:val="24"/>
          <w:szCs w:val="24"/>
          <w:lang w:val="kk-KZ"/>
        </w:rPr>
        <w:t>.</w:t>
      </w:r>
    </w:p>
    <w:p w:rsidR="00B107D6" w:rsidRPr="005574AC" w:rsidRDefault="005574AC" w:rsidP="001258E3">
      <w:pPr>
        <w:spacing w:after="0"/>
        <w:ind w:firstLine="851"/>
        <w:jc w:val="both"/>
        <w:rPr>
          <w:rFonts w:ascii="Times New Roman" w:hAnsi="Times New Roman"/>
          <w:sz w:val="24"/>
          <w:szCs w:val="24"/>
          <w:lang w:val="kk-KZ"/>
        </w:rPr>
      </w:pPr>
      <w:r w:rsidRPr="005574AC">
        <w:rPr>
          <w:rFonts w:ascii="Times New Roman" w:hAnsi="Times New Roman"/>
          <w:sz w:val="24"/>
          <w:szCs w:val="24"/>
          <w:lang w:val="kk-KZ"/>
        </w:rPr>
        <w:t>Қамқоршылық кеңестің отырысын шақыру туралы хабарламаға Қамқоршылық кеңестің төрағасы қол қояды және қамқоршылық кеңес жұмыс істейтін қамқоршылық кеңес пен білім беру ұйымының мүшелеріне қажетті материалдармен бірге отырыс өткізілетін күнге дейін жеті жұмыс күнінен кешіктірілмейтін мерзімде жіберіледі</w:t>
      </w:r>
      <w:r w:rsidR="00B107D6" w:rsidRPr="005574AC">
        <w:rPr>
          <w:rFonts w:ascii="Times New Roman" w:hAnsi="Times New Roman"/>
          <w:sz w:val="24"/>
          <w:szCs w:val="24"/>
          <w:lang w:val="kk-KZ"/>
        </w:rPr>
        <w:t>.</w:t>
      </w:r>
    </w:p>
    <w:p w:rsidR="00B107D6" w:rsidRPr="005574AC" w:rsidRDefault="005574AC" w:rsidP="001258E3">
      <w:pPr>
        <w:spacing w:after="0"/>
        <w:ind w:firstLine="851"/>
        <w:jc w:val="both"/>
        <w:rPr>
          <w:rFonts w:ascii="Times New Roman" w:hAnsi="Times New Roman"/>
          <w:sz w:val="24"/>
          <w:szCs w:val="24"/>
          <w:lang w:val="kk-KZ"/>
        </w:rPr>
      </w:pPr>
      <w:r w:rsidRPr="005574AC">
        <w:rPr>
          <w:rFonts w:ascii="Times New Roman" w:hAnsi="Times New Roman"/>
          <w:sz w:val="24"/>
          <w:szCs w:val="24"/>
          <w:lang w:val="kk-KZ"/>
        </w:rPr>
        <w:t>Хабарлама отырыстың өткізілетін күнін, уақытын және орнын қамтиды</w:t>
      </w:r>
      <w:r w:rsidR="00B107D6" w:rsidRPr="005574AC">
        <w:rPr>
          <w:rFonts w:ascii="Times New Roman" w:hAnsi="Times New Roman"/>
          <w:sz w:val="24"/>
          <w:szCs w:val="24"/>
          <w:lang w:val="kk-KZ"/>
        </w:rPr>
        <w:t>.</w:t>
      </w:r>
    </w:p>
    <w:p w:rsidR="00B107D6" w:rsidRPr="005574AC" w:rsidRDefault="005574AC" w:rsidP="001258E3">
      <w:pPr>
        <w:spacing w:after="0"/>
        <w:ind w:firstLine="851"/>
        <w:jc w:val="both"/>
        <w:rPr>
          <w:rFonts w:ascii="Times New Roman" w:hAnsi="Times New Roman"/>
          <w:sz w:val="24"/>
          <w:szCs w:val="24"/>
          <w:lang w:val="kk-KZ"/>
        </w:rPr>
      </w:pPr>
      <w:r w:rsidRPr="005574AC">
        <w:rPr>
          <w:rFonts w:ascii="Times New Roman" w:hAnsi="Times New Roman"/>
          <w:sz w:val="24"/>
          <w:szCs w:val="24"/>
          <w:lang w:val="kk-KZ"/>
        </w:rPr>
        <w:t>Хабарламаға баяндамашы көрсетіле отырып, отырыстың күн тәртібі, аталған мәселелерді күн тәртібіне енгізу уәждерін көздейтін анықтамалық материалдар, Қамқоршылық кеңестің мүшелеріне отырысқа ұсынылатын қажетті құжаттар қоса беріледі</w:t>
      </w:r>
      <w:r w:rsidR="00B107D6" w:rsidRPr="005574AC">
        <w:rPr>
          <w:rFonts w:ascii="Times New Roman" w:hAnsi="Times New Roman"/>
          <w:sz w:val="24"/>
          <w:szCs w:val="24"/>
          <w:lang w:val="kk-KZ"/>
        </w:rPr>
        <w:t>.</w:t>
      </w:r>
    </w:p>
    <w:p w:rsidR="00B107D6" w:rsidRPr="009B5A9E" w:rsidRDefault="005574AC" w:rsidP="001258E3">
      <w:pPr>
        <w:spacing w:after="0"/>
        <w:ind w:firstLine="851"/>
        <w:jc w:val="both"/>
        <w:rPr>
          <w:rFonts w:ascii="Times New Roman" w:hAnsi="Times New Roman"/>
          <w:sz w:val="24"/>
          <w:szCs w:val="24"/>
          <w:lang w:val="kk-KZ"/>
        </w:rPr>
      </w:pPr>
      <w:r w:rsidRPr="005574AC">
        <w:rPr>
          <w:rFonts w:ascii="Times New Roman" w:hAnsi="Times New Roman"/>
          <w:sz w:val="24"/>
          <w:szCs w:val="24"/>
          <w:lang w:val="kk-KZ"/>
        </w:rPr>
        <w:t>Қамқоршылық кеңестің отырысын өткізу туралы хабарлама алған Қамқоршылық кеңестің мүшесі ол өткізілетін күнге дейін бір жұмыс күнінен кешіктірмей Қамқоршылық кеңестің хатшысына өзінің қатысқаны немесе қатыспағаны туралы хабарлайды</w:t>
      </w:r>
      <w:r w:rsidR="00B107D6" w:rsidRPr="005574AC">
        <w:rPr>
          <w:rFonts w:ascii="Times New Roman" w:hAnsi="Times New Roman"/>
          <w:sz w:val="24"/>
          <w:szCs w:val="24"/>
          <w:lang w:val="kk-KZ"/>
        </w:rPr>
        <w:t>.</w:t>
      </w:r>
    </w:p>
    <w:p w:rsidR="00B107D6" w:rsidRPr="005574AC" w:rsidRDefault="005574AC" w:rsidP="001258E3">
      <w:pPr>
        <w:spacing w:after="0"/>
        <w:ind w:firstLine="851"/>
        <w:jc w:val="both"/>
        <w:rPr>
          <w:rFonts w:ascii="Times New Roman" w:hAnsi="Times New Roman"/>
          <w:sz w:val="24"/>
          <w:szCs w:val="24"/>
          <w:lang w:val="kk-KZ"/>
        </w:rPr>
      </w:pPr>
      <w:r w:rsidRPr="005574AC">
        <w:rPr>
          <w:rFonts w:ascii="Times New Roman" w:hAnsi="Times New Roman"/>
          <w:sz w:val="24"/>
          <w:szCs w:val="24"/>
          <w:lang w:val="kk-KZ"/>
        </w:rPr>
        <w:t>Қамқоршылық кеңестің төрағасы шақыру туралы ұсыныс келіп түскен күннен бастап бес жұмыс күнінен кешіктірмей Қамқоршылық кеңестің отырысын шақырады</w:t>
      </w:r>
      <w:r w:rsidR="00B107D6" w:rsidRPr="005574AC">
        <w:rPr>
          <w:rFonts w:ascii="Times New Roman" w:hAnsi="Times New Roman"/>
          <w:sz w:val="24"/>
          <w:szCs w:val="24"/>
          <w:lang w:val="kk-KZ"/>
        </w:rPr>
        <w:t>.</w:t>
      </w:r>
    </w:p>
    <w:p w:rsidR="00B107D6" w:rsidRPr="005574AC" w:rsidRDefault="005574AC" w:rsidP="001258E3">
      <w:pPr>
        <w:spacing w:after="0"/>
        <w:ind w:firstLine="851"/>
        <w:jc w:val="both"/>
        <w:rPr>
          <w:rFonts w:ascii="Times New Roman" w:hAnsi="Times New Roman"/>
          <w:sz w:val="24"/>
          <w:szCs w:val="24"/>
          <w:lang w:val="kk-KZ"/>
        </w:rPr>
      </w:pPr>
      <w:r w:rsidRPr="005574AC">
        <w:rPr>
          <w:rStyle w:val="s0"/>
          <w:sz w:val="24"/>
          <w:szCs w:val="24"/>
          <w:lang w:val="kk-KZ"/>
        </w:rPr>
        <w:t>Қамқоршылық кеңестің отырыстары қажеттілігіне қарай, бірақ тоқсанына кемінде бір рет өткізіледі</w:t>
      </w:r>
      <w:r w:rsidR="00B107D6" w:rsidRPr="005574AC">
        <w:rPr>
          <w:rStyle w:val="s0"/>
          <w:sz w:val="24"/>
          <w:szCs w:val="24"/>
          <w:lang w:val="kk-KZ"/>
        </w:rPr>
        <w:t>.</w:t>
      </w:r>
    </w:p>
    <w:p w:rsidR="00B107D6" w:rsidRPr="009B5A9E" w:rsidRDefault="005574AC" w:rsidP="001258E3">
      <w:pPr>
        <w:spacing w:after="0"/>
        <w:ind w:firstLine="851"/>
        <w:jc w:val="both"/>
        <w:rPr>
          <w:rFonts w:ascii="Times New Roman" w:hAnsi="Times New Roman"/>
          <w:sz w:val="24"/>
          <w:szCs w:val="24"/>
          <w:lang w:val="kk-KZ"/>
        </w:rPr>
      </w:pPr>
      <w:r w:rsidRPr="005574AC">
        <w:rPr>
          <w:rFonts w:ascii="Times New Roman" w:hAnsi="Times New Roman"/>
          <w:sz w:val="24"/>
          <w:szCs w:val="24"/>
          <w:lang w:val="kk-KZ"/>
        </w:rPr>
        <w:t>Егер қамқоршылық кеңестің барлық мүшелері оның өткізілетін уақыты мен орны туралы хабардар етілсе және отырысқа оның мүшелерінің жалпы санының кемінде үштен екісі қатысса, Қамқоршылық кеңестің отырысы заңды болып табылады. Қамқоршылық кеңес мүшесінің өз дауысын Қамқоршылық кеңестің басқа мүшесіне не сенімхат бойынша адамға беруіне жол берілмейді</w:t>
      </w:r>
      <w:r w:rsidR="00B107D6" w:rsidRPr="005574AC">
        <w:rPr>
          <w:rFonts w:ascii="Times New Roman" w:hAnsi="Times New Roman"/>
          <w:sz w:val="24"/>
          <w:szCs w:val="24"/>
          <w:lang w:val="kk-KZ"/>
        </w:rPr>
        <w:t>.</w:t>
      </w:r>
    </w:p>
    <w:p w:rsidR="00B107D6" w:rsidRPr="009B5A9E" w:rsidRDefault="009E5A49" w:rsidP="001258E3">
      <w:pPr>
        <w:spacing w:after="0"/>
        <w:ind w:firstLine="851"/>
        <w:jc w:val="both"/>
        <w:rPr>
          <w:rFonts w:ascii="Times New Roman" w:hAnsi="Times New Roman"/>
          <w:sz w:val="24"/>
          <w:szCs w:val="24"/>
          <w:lang w:val="kk-KZ"/>
        </w:rPr>
      </w:pPr>
      <w:r w:rsidRPr="009E5A49">
        <w:rPr>
          <w:rFonts w:ascii="Times New Roman" w:hAnsi="Times New Roman"/>
          <w:sz w:val="24"/>
          <w:szCs w:val="24"/>
          <w:lang w:val="kk-KZ"/>
        </w:rPr>
        <w:t>Білім беру ұйымы Қамқоршылық кеңесінің әрбір мүшесі дауыс беру кезінде бір дауысқа ие болады</w:t>
      </w:r>
      <w:r w:rsidR="00B107D6" w:rsidRPr="009B5A9E">
        <w:rPr>
          <w:rFonts w:ascii="Times New Roman" w:hAnsi="Times New Roman"/>
          <w:sz w:val="24"/>
          <w:szCs w:val="24"/>
          <w:lang w:val="kk-KZ"/>
        </w:rPr>
        <w:t>.</w:t>
      </w:r>
    </w:p>
    <w:p w:rsidR="00B107D6" w:rsidRPr="009E5A49" w:rsidRDefault="009E5A49" w:rsidP="001258E3">
      <w:pPr>
        <w:spacing w:after="0"/>
        <w:ind w:firstLine="851"/>
        <w:jc w:val="both"/>
        <w:rPr>
          <w:rFonts w:ascii="Times New Roman" w:hAnsi="Times New Roman"/>
          <w:sz w:val="24"/>
          <w:szCs w:val="24"/>
          <w:lang w:val="kk-KZ"/>
        </w:rPr>
      </w:pPr>
      <w:r w:rsidRPr="009E5A49">
        <w:rPr>
          <w:rFonts w:ascii="Times New Roman" w:hAnsi="Times New Roman"/>
          <w:sz w:val="24"/>
          <w:szCs w:val="24"/>
          <w:lang w:val="kk-KZ"/>
        </w:rPr>
        <w:t>Қамқоршылық кеңестің шешімі оған қатысқан мүшелердің көпшілік дауысымен ашық дауыс беру арқылы қабылданады. Дауыстар тең болған кезде Қамқоршылық кеңестің төрағасы, ал ол болмаған жағдайда Қамқоршылық кеңес төрағасының функцияларын жүзеге асыратын адам дауыс берген шешім қабылданады</w:t>
      </w:r>
      <w:r w:rsidR="00B107D6" w:rsidRPr="009E5A49">
        <w:rPr>
          <w:rFonts w:ascii="Times New Roman" w:hAnsi="Times New Roman"/>
          <w:sz w:val="24"/>
          <w:szCs w:val="24"/>
          <w:lang w:val="kk-KZ"/>
        </w:rPr>
        <w:t>.</w:t>
      </w:r>
    </w:p>
    <w:p w:rsidR="00B107D6" w:rsidRPr="009B5A9E" w:rsidRDefault="009E5A49" w:rsidP="001258E3">
      <w:pPr>
        <w:spacing w:after="0"/>
        <w:ind w:firstLine="851"/>
        <w:jc w:val="both"/>
        <w:rPr>
          <w:rFonts w:ascii="Times New Roman" w:hAnsi="Times New Roman"/>
          <w:sz w:val="24"/>
          <w:szCs w:val="24"/>
          <w:lang w:val="kk-KZ"/>
        </w:rPr>
      </w:pPr>
      <w:r w:rsidRPr="009E5A49">
        <w:rPr>
          <w:rFonts w:ascii="Times New Roman" w:hAnsi="Times New Roman"/>
          <w:sz w:val="24"/>
          <w:szCs w:val="24"/>
          <w:lang w:val="kk-KZ"/>
        </w:rPr>
        <w:t>Қамқоршылық кеңестің шешімі хаттамамен ресімделеді, оған отырысқа қатысқан Қамқоршылық кеңестің барлық мүшелері қол қоюға тиіс</w:t>
      </w:r>
      <w:r w:rsidR="00B107D6" w:rsidRPr="009B5A9E">
        <w:rPr>
          <w:rFonts w:ascii="Times New Roman" w:hAnsi="Times New Roman"/>
          <w:sz w:val="24"/>
          <w:szCs w:val="24"/>
          <w:lang w:val="kk-KZ"/>
        </w:rPr>
        <w:t>.</w:t>
      </w:r>
    </w:p>
    <w:p w:rsidR="00B107D6" w:rsidRPr="009B5A9E" w:rsidRDefault="009E5A49" w:rsidP="001258E3">
      <w:pPr>
        <w:spacing w:after="0"/>
        <w:ind w:firstLine="851"/>
        <w:jc w:val="both"/>
        <w:rPr>
          <w:rFonts w:ascii="Times New Roman" w:hAnsi="Times New Roman"/>
          <w:sz w:val="24"/>
          <w:szCs w:val="24"/>
          <w:lang w:val="kk-KZ"/>
        </w:rPr>
      </w:pPr>
      <w:r w:rsidRPr="009E5A49">
        <w:rPr>
          <w:rFonts w:ascii="Times New Roman" w:hAnsi="Times New Roman"/>
          <w:sz w:val="24"/>
          <w:szCs w:val="24"/>
          <w:lang w:val="kk-KZ"/>
        </w:rPr>
        <w:t>Хаттама Қамқоршылық кеңестің отырысы өткізілгеннен кейін үш жұмыс күнінен кешіктірілмейтін мерзімде тиісті саланың уәкілетті органына немесе білім беру саласындағы жергілікті атқарушы органға жіберіледі</w:t>
      </w:r>
      <w:r w:rsidR="00B107D6" w:rsidRPr="009B5A9E">
        <w:rPr>
          <w:rStyle w:val="s0"/>
          <w:sz w:val="24"/>
          <w:szCs w:val="24"/>
          <w:lang w:val="kk-KZ"/>
        </w:rPr>
        <w:t>.</w:t>
      </w:r>
    </w:p>
    <w:p w:rsidR="00B107D6" w:rsidRPr="009E5A49" w:rsidRDefault="009E5A49" w:rsidP="001258E3">
      <w:pPr>
        <w:spacing w:after="0"/>
        <w:ind w:firstLine="851"/>
        <w:jc w:val="both"/>
        <w:rPr>
          <w:rStyle w:val="s0"/>
          <w:sz w:val="24"/>
          <w:szCs w:val="24"/>
          <w:lang w:val="kk-KZ"/>
        </w:rPr>
      </w:pPr>
      <w:r w:rsidRPr="009E5A49">
        <w:rPr>
          <w:rStyle w:val="s0"/>
          <w:sz w:val="24"/>
          <w:szCs w:val="24"/>
          <w:lang w:val="kk-KZ"/>
        </w:rPr>
        <w:t>Тиісті саланың уәкілетті органы немесе білім беру саласындағы жергілікті атқарушы орган Қамқоршылық кеңес қабылдаған шешімдер туралы ақпаратты өзінің интернет-ресурсында орналастырады</w:t>
      </w:r>
      <w:r w:rsidR="00B107D6" w:rsidRPr="009E5A49">
        <w:rPr>
          <w:rStyle w:val="s0"/>
          <w:sz w:val="24"/>
          <w:szCs w:val="24"/>
          <w:lang w:val="kk-KZ"/>
        </w:rPr>
        <w:t>.</w:t>
      </w:r>
    </w:p>
    <w:p w:rsidR="00B107D6" w:rsidRPr="009B5A9E" w:rsidRDefault="009E5A49" w:rsidP="001258E3">
      <w:pPr>
        <w:spacing w:after="0"/>
        <w:ind w:firstLine="851"/>
        <w:jc w:val="both"/>
        <w:outlineLvl w:val="2"/>
        <w:rPr>
          <w:rFonts w:ascii="Times New Roman" w:hAnsi="Times New Roman"/>
          <w:sz w:val="24"/>
          <w:szCs w:val="24"/>
          <w:lang w:val="kk-KZ"/>
        </w:rPr>
      </w:pPr>
      <w:r w:rsidRPr="009E5A49">
        <w:rPr>
          <w:rFonts w:ascii="Times New Roman" w:hAnsi="Times New Roman"/>
          <w:sz w:val="24"/>
          <w:szCs w:val="24"/>
          <w:lang w:val="kk-KZ"/>
        </w:rPr>
        <w:t>Білім беру ұйымына қайырымдылық көмек ерікті түрде өтеусіз негізде көрсетіледі және осы Қағидаларда көзделген тәртіппен Қамқоршылық кеңестің шешімі бойынша ғана жұмсалады</w:t>
      </w:r>
      <w:r w:rsidR="00B107D6" w:rsidRPr="009B5A9E">
        <w:rPr>
          <w:rFonts w:ascii="Times New Roman" w:hAnsi="Times New Roman"/>
          <w:sz w:val="24"/>
          <w:szCs w:val="24"/>
          <w:lang w:val="kk-KZ"/>
        </w:rPr>
        <w:t>.</w:t>
      </w:r>
    </w:p>
    <w:p w:rsidR="00B107D6" w:rsidRPr="009B5A9E" w:rsidRDefault="009E5A49" w:rsidP="001258E3">
      <w:pPr>
        <w:spacing w:after="0"/>
        <w:ind w:firstLine="851"/>
        <w:jc w:val="both"/>
        <w:outlineLvl w:val="2"/>
        <w:rPr>
          <w:rFonts w:ascii="Times New Roman" w:hAnsi="Times New Roman"/>
          <w:sz w:val="24"/>
          <w:szCs w:val="24"/>
          <w:lang w:val="kk-KZ"/>
        </w:rPr>
      </w:pPr>
      <w:r w:rsidRPr="009E5A49">
        <w:rPr>
          <w:rFonts w:ascii="Times New Roman" w:hAnsi="Times New Roman"/>
          <w:sz w:val="24"/>
          <w:szCs w:val="24"/>
          <w:lang w:val="kk-KZ"/>
        </w:rPr>
        <w:t>Білім беру ұйымы қабылдаған қайырымдылық көмектен түсетін кез келген түсімдер</w:t>
      </w:r>
      <w:r w:rsidR="00B107D6" w:rsidRPr="009B5A9E">
        <w:rPr>
          <w:rFonts w:ascii="Times New Roman" w:hAnsi="Times New Roman"/>
          <w:sz w:val="24"/>
          <w:szCs w:val="24"/>
          <w:lang w:val="kk-KZ"/>
        </w:rPr>
        <w:t>:</w:t>
      </w:r>
    </w:p>
    <w:p w:rsidR="00B107D6" w:rsidRPr="009B5A9E" w:rsidRDefault="00B107D6" w:rsidP="001258E3">
      <w:pPr>
        <w:spacing w:after="0"/>
        <w:ind w:firstLine="851"/>
        <w:jc w:val="both"/>
        <w:outlineLvl w:val="2"/>
        <w:rPr>
          <w:rFonts w:ascii="Times New Roman" w:hAnsi="Times New Roman"/>
          <w:sz w:val="24"/>
          <w:szCs w:val="24"/>
          <w:lang w:val="kk-KZ"/>
        </w:rPr>
      </w:pPr>
      <w:r w:rsidRPr="009B5A9E">
        <w:rPr>
          <w:rFonts w:ascii="Times New Roman" w:hAnsi="Times New Roman"/>
          <w:sz w:val="24"/>
          <w:szCs w:val="24"/>
          <w:lang w:val="kk-KZ"/>
        </w:rPr>
        <w:t xml:space="preserve">1) </w:t>
      </w:r>
      <w:r w:rsidR="009E5A49" w:rsidRPr="009E5A49">
        <w:rPr>
          <w:rFonts w:ascii="Times New Roman" w:hAnsi="Times New Roman"/>
          <w:sz w:val="24"/>
          <w:szCs w:val="24"/>
          <w:lang w:val="kk-KZ"/>
        </w:rPr>
        <w:t>мемлекеттік мекеме ұйымдық-құқықтық нысанында құрылған білім беру ұйымдары үшін – Қазақстан Республикасының бюджет заңнамасына сәйкес бюджетті атқару жөніндегі уәкілетті органның аумақтық бөлімшесінде ашылған қайырымдылық көмектің қолма-қол ақшасын бақылау шоты</w:t>
      </w:r>
      <w:r w:rsidRPr="009B5A9E">
        <w:rPr>
          <w:rFonts w:ascii="Times New Roman" w:hAnsi="Times New Roman"/>
          <w:sz w:val="24"/>
          <w:szCs w:val="24"/>
          <w:lang w:val="kk-KZ"/>
        </w:rPr>
        <w:t>;</w:t>
      </w:r>
    </w:p>
    <w:p w:rsidR="00B107D6" w:rsidRPr="009B5A9E" w:rsidRDefault="00B107D6" w:rsidP="001258E3">
      <w:pPr>
        <w:spacing w:after="0"/>
        <w:ind w:firstLine="851"/>
        <w:jc w:val="both"/>
        <w:outlineLvl w:val="2"/>
        <w:rPr>
          <w:rFonts w:ascii="Times New Roman" w:hAnsi="Times New Roman"/>
          <w:sz w:val="24"/>
          <w:szCs w:val="24"/>
          <w:lang w:val="kk-KZ"/>
        </w:rPr>
      </w:pPr>
      <w:r w:rsidRPr="009B5A9E">
        <w:rPr>
          <w:rFonts w:ascii="Times New Roman" w:hAnsi="Times New Roman"/>
          <w:sz w:val="24"/>
          <w:szCs w:val="24"/>
          <w:lang w:val="kk-KZ"/>
        </w:rPr>
        <w:t xml:space="preserve">2) </w:t>
      </w:r>
      <w:r w:rsidR="009E5A49" w:rsidRPr="009E5A49">
        <w:rPr>
          <w:rFonts w:ascii="Times New Roman" w:hAnsi="Times New Roman"/>
          <w:sz w:val="24"/>
          <w:szCs w:val="24"/>
          <w:lang w:val="kk-KZ"/>
        </w:rPr>
        <w:t>өзге ұйымдық-құқықтық нысандарда құрылған білім беру ұйымдары үшін-екінші деңгейдегі банкте ашылған шот</w:t>
      </w:r>
      <w:r w:rsidRPr="009B5A9E">
        <w:rPr>
          <w:rFonts w:ascii="Times New Roman" w:hAnsi="Times New Roman"/>
          <w:sz w:val="24"/>
          <w:szCs w:val="24"/>
          <w:lang w:val="kk-KZ"/>
        </w:rPr>
        <w:t>.</w:t>
      </w:r>
    </w:p>
    <w:p w:rsidR="00B107D6" w:rsidRPr="009B5A9E" w:rsidRDefault="009E5A49" w:rsidP="001258E3">
      <w:pPr>
        <w:spacing w:after="0"/>
        <w:ind w:firstLine="851"/>
        <w:jc w:val="both"/>
        <w:outlineLvl w:val="2"/>
        <w:rPr>
          <w:rFonts w:ascii="Times New Roman" w:hAnsi="Times New Roman"/>
          <w:sz w:val="24"/>
          <w:szCs w:val="24"/>
          <w:lang w:val="kk-KZ"/>
        </w:rPr>
      </w:pPr>
      <w:r w:rsidRPr="009E5A49">
        <w:rPr>
          <w:rFonts w:ascii="Times New Roman" w:hAnsi="Times New Roman"/>
          <w:sz w:val="24"/>
          <w:szCs w:val="24"/>
          <w:lang w:val="kk-KZ"/>
        </w:rPr>
        <w:t>Қайырымдылық көмектен түсетін түсімдер мынадай мақсаттарға жұмсалады</w:t>
      </w:r>
      <w:r w:rsidR="00B107D6" w:rsidRPr="009B5A9E">
        <w:rPr>
          <w:rFonts w:ascii="Times New Roman" w:hAnsi="Times New Roman"/>
          <w:sz w:val="24"/>
          <w:szCs w:val="24"/>
          <w:lang w:val="kk-KZ"/>
        </w:rPr>
        <w:t>:</w:t>
      </w:r>
    </w:p>
    <w:p w:rsidR="00B107D6" w:rsidRPr="009B5A9E" w:rsidRDefault="009E5A49" w:rsidP="001258E3">
      <w:pPr>
        <w:pStyle w:val="a4"/>
        <w:numPr>
          <w:ilvl w:val="0"/>
          <w:numId w:val="3"/>
        </w:numPr>
        <w:tabs>
          <w:tab w:val="left" w:pos="1134"/>
        </w:tabs>
        <w:ind w:left="0" w:firstLine="851"/>
        <w:jc w:val="both"/>
        <w:rPr>
          <w:rFonts w:ascii="Times New Roman" w:hAnsi="Times New Roman"/>
          <w:lang w:val="kk-KZ"/>
        </w:rPr>
      </w:pPr>
      <w:r w:rsidRPr="009E5A49">
        <w:rPr>
          <w:rFonts w:ascii="Times New Roman" w:hAnsi="Times New Roman"/>
          <w:lang w:val="kk-KZ"/>
        </w:rPr>
        <w:t>білім беру ұйымдарының білім алушылары мен тәрбиеленушілерін әлеуметтік қолдау</w:t>
      </w:r>
      <w:r w:rsidR="00B107D6" w:rsidRPr="009B5A9E">
        <w:rPr>
          <w:rFonts w:ascii="Times New Roman" w:hAnsi="Times New Roman"/>
          <w:lang w:val="kk-KZ"/>
        </w:rPr>
        <w:t>;</w:t>
      </w:r>
    </w:p>
    <w:p w:rsidR="00B107D6" w:rsidRPr="009B5A9E" w:rsidRDefault="009E5A49" w:rsidP="001258E3">
      <w:pPr>
        <w:pStyle w:val="a4"/>
        <w:numPr>
          <w:ilvl w:val="0"/>
          <w:numId w:val="3"/>
        </w:numPr>
        <w:tabs>
          <w:tab w:val="left" w:pos="1134"/>
        </w:tabs>
        <w:ind w:left="0" w:firstLine="851"/>
        <w:jc w:val="both"/>
        <w:rPr>
          <w:rFonts w:ascii="Times New Roman" w:hAnsi="Times New Roman"/>
          <w:lang w:val="kk-KZ"/>
        </w:rPr>
      </w:pPr>
      <w:r w:rsidRPr="009E5A49">
        <w:rPr>
          <w:rFonts w:ascii="Times New Roman" w:hAnsi="Times New Roman"/>
          <w:lang w:val="kk-KZ"/>
        </w:rPr>
        <w:lastRenderedPageBreak/>
        <w:t>білім беру ұйымдарының материалдық-техникалық базасын жетілдіру</w:t>
      </w:r>
      <w:r w:rsidR="00B107D6" w:rsidRPr="009B5A9E">
        <w:rPr>
          <w:rFonts w:ascii="Times New Roman" w:hAnsi="Times New Roman"/>
          <w:lang w:val="kk-KZ"/>
        </w:rPr>
        <w:t>;</w:t>
      </w:r>
    </w:p>
    <w:p w:rsidR="00B107D6" w:rsidRPr="009B5A9E" w:rsidRDefault="009E5A49" w:rsidP="001258E3">
      <w:pPr>
        <w:pStyle w:val="a4"/>
        <w:numPr>
          <w:ilvl w:val="0"/>
          <w:numId w:val="3"/>
        </w:numPr>
        <w:ind w:left="0" w:firstLine="851"/>
        <w:jc w:val="both"/>
        <w:rPr>
          <w:rFonts w:ascii="Times New Roman" w:hAnsi="Times New Roman"/>
          <w:lang w:val="kk-KZ"/>
        </w:rPr>
      </w:pPr>
      <w:r w:rsidRPr="009E5A49">
        <w:rPr>
          <w:rFonts w:ascii="Times New Roman" w:hAnsi="Times New Roman"/>
          <w:lang w:val="kk-KZ"/>
        </w:rPr>
        <w:t>спортты дамыту, дарынды балаларды қолдау</w:t>
      </w:r>
      <w:r w:rsidR="00B107D6" w:rsidRPr="009B5A9E">
        <w:rPr>
          <w:rFonts w:ascii="Times New Roman" w:hAnsi="Times New Roman"/>
          <w:lang w:val="kk-KZ"/>
        </w:rPr>
        <w:t>;</w:t>
      </w:r>
    </w:p>
    <w:p w:rsidR="00B107D6" w:rsidRPr="009B5A9E" w:rsidRDefault="00B107D6" w:rsidP="001258E3">
      <w:pPr>
        <w:pStyle w:val="a4"/>
        <w:numPr>
          <w:ilvl w:val="0"/>
          <w:numId w:val="3"/>
        </w:numPr>
        <w:tabs>
          <w:tab w:val="left" w:pos="1134"/>
        </w:tabs>
        <w:ind w:left="0" w:firstLine="851"/>
        <w:jc w:val="both"/>
        <w:rPr>
          <w:rFonts w:ascii="Times New Roman" w:hAnsi="Times New Roman"/>
          <w:lang w:val="kk-KZ"/>
        </w:rPr>
      </w:pPr>
      <w:r w:rsidRPr="009B5A9E">
        <w:rPr>
          <w:rFonts w:ascii="Times New Roman" w:hAnsi="Times New Roman"/>
          <w:lang w:val="kk-KZ"/>
        </w:rPr>
        <w:t xml:space="preserve"> </w:t>
      </w:r>
      <w:r w:rsidR="009E5A49" w:rsidRPr="009E5A49">
        <w:rPr>
          <w:rFonts w:ascii="Times New Roman" w:hAnsi="Times New Roman"/>
          <w:lang w:val="kk-KZ"/>
        </w:rPr>
        <w:t>мемлекеттік жалпы білім беру стандарттарының талаптарынан тыс білім беру процесін ұйымдастыруға арналған шығыстарды жүзеге асыру</w:t>
      </w:r>
      <w:r w:rsidRPr="009B5A9E">
        <w:rPr>
          <w:rFonts w:ascii="Times New Roman" w:hAnsi="Times New Roman"/>
          <w:lang w:val="kk-KZ"/>
        </w:rPr>
        <w:t>.</w:t>
      </w:r>
    </w:p>
    <w:p w:rsidR="000C6457" w:rsidRDefault="009E5A49" w:rsidP="00644FE7">
      <w:pPr>
        <w:spacing w:after="0"/>
        <w:ind w:firstLine="851"/>
        <w:jc w:val="both"/>
        <w:outlineLvl w:val="2"/>
        <w:rPr>
          <w:rFonts w:ascii="Times New Roman" w:hAnsi="Times New Roman"/>
          <w:sz w:val="24"/>
          <w:szCs w:val="24"/>
          <w:lang w:val="kk-KZ"/>
        </w:rPr>
      </w:pPr>
      <w:r w:rsidRPr="009E5A49">
        <w:rPr>
          <w:rFonts w:ascii="Times New Roman" w:hAnsi="Times New Roman"/>
          <w:sz w:val="24"/>
          <w:szCs w:val="24"/>
          <w:lang w:val="kk-KZ"/>
        </w:rPr>
        <w:t>Білім беру ұйымы жыл сайын қаржы жылының қорытындылары бойынша осы білім беру ұйымының, тиісті саланың уәкілетті органының, білім беру саласындағы жергілікті атқарушы органның интернет-ресурсында тиісті есепті орналастыру арқылы қайырымдылық көмек қаражатын пайдалану және қозғалысы жөніндегі қызметтің нәтижелері туралы жұртшылықты хабардар етеді</w:t>
      </w:r>
      <w:r w:rsidR="00B107D6" w:rsidRPr="009B5A9E">
        <w:rPr>
          <w:rFonts w:ascii="Times New Roman" w:hAnsi="Times New Roman"/>
          <w:sz w:val="24"/>
          <w:szCs w:val="24"/>
          <w:lang w:val="kk-KZ"/>
        </w:rPr>
        <w:t>.</w:t>
      </w:r>
    </w:p>
    <w:sectPr w:rsidR="000C6457" w:rsidSect="005A38C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7BB"/>
    <w:multiLevelType w:val="hybridMultilevel"/>
    <w:tmpl w:val="AE3CA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31B44"/>
    <w:multiLevelType w:val="hybridMultilevel"/>
    <w:tmpl w:val="C55E584C"/>
    <w:lvl w:ilvl="0" w:tplc="2932E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1746A9"/>
    <w:multiLevelType w:val="hybridMultilevel"/>
    <w:tmpl w:val="99549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07D6"/>
    <w:rsid w:val="000C6457"/>
    <w:rsid w:val="001258E3"/>
    <w:rsid w:val="00201830"/>
    <w:rsid w:val="002265C8"/>
    <w:rsid w:val="002E2FEB"/>
    <w:rsid w:val="00393EC8"/>
    <w:rsid w:val="0044590A"/>
    <w:rsid w:val="00461986"/>
    <w:rsid w:val="004B562A"/>
    <w:rsid w:val="005574AC"/>
    <w:rsid w:val="005A38CF"/>
    <w:rsid w:val="005C7169"/>
    <w:rsid w:val="00644FE7"/>
    <w:rsid w:val="00692A37"/>
    <w:rsid w:val="006B1EA9"/>
    <w:rsid w:val="007137BB"/>
    <w:rsid w:val="0076118E"/>
    <w:rsid w:val="00787067"/>
    <w:rsid w:val="00814866"/>
    <w:rsid w:val="00834E7D"/>
    <w:rsid w:val="008403E1"/>
    <w:rsid w:val="00892076"/>
    <w:rsid w:val="008A5ECD"/>
    <w:rsid w:val="008E72F1"/>
    <w:rsid w:val="00911F30"/>
    <w:rsid w:val="009B5A9E"/>
    <w:rsid w:val="009D6CC1"/>
    <w:rsid w:val="009E5A49"/>
    <w:rsid w:val="00A359C9"/>
    <w:rsid w:val="00AC2F5B"/>
    <w:rsid w:val="00AD645F"/>
    <w:rsid w:val="00B107D6"/>
    <w:rsid w:val="00B70418"/>
    <w:rsid w:val="00C11832"/>
    <w:rsid w:val="00C466A6"/>
    <w:rsid w:val="00C92C90"/>
    <w:rsid w:val="00CA1C5C"/>
    <w:rsid w:val="00CC0869"/>
    <w:rsid w:val="00D75992"/>
    <w:rsid w:val="00D87680"/>
    <w:rsid w:val="00E03321"/>
    <w:rsid w:val="00E92508"/>
    <w:rsid w:val="00EF0DA2"/>
    <w:rsid w:val="00F86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7D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07D6"/>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B107D6"/>
  </w:style>
  <w:style w:type="character" w:customStyle="1" w:styleId="s0">
    <w:name w:val="s0"/>
    <w:rsid w:val="00B107D6"/>
    <w:rPr>
      <w:rFonts w:ascii="Times New Roman" w:hAnsi="Times New Roman" w:cs="Times New Roman" w:hint="default"/>
      <w:b w:val="0"/>
      <w:bCs w:val="0"/>
      <w:i w:val="0"/>
      <w:iCs w:val="0"/>
      <w:color w:val="000000"/>
    </w:rPr>
  </w:style>
  <w:style w:type="paragraph" w:styleId="a4">
    <w:name w:val="List Paragraph"/>
    <w:basedOn w:val="a"/>
    <w:uiPriority w:val="34"/>
    <w:qFormat/>
    <w:rsid w:val="00B107D6"/>
    <w:pPr>
      <w:spacing w:after="0" w:line="240" w:lineRule="auto"/>
      <w:ind w:left="720"/>
      <w:contextualSpacing/>
    </w:pPr>
    <w:rPr>
      <w:sz w:val="24"/>
      <w:szCs w:val="24"/>
    </w:rPr>
  </w:style>
  <w:style w:type="table" w:styleId="a5">
    <w:name w:val="Table Grid"/>
    <w:basedOn w:val="a1"/>
    <w:uiPriority w:val="59"/>
    <w:rsid w:val="00C92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1035</Words>
  <Characters>5906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5</cp:lastModifiedBy>
  <cp:revision>17</cp:revision>
  <cp:lastPrinted>2020-06-01T09:57:00Z</cp:lastPrinted>
  <dcterms:created xsi:type="dcterms:W3CDTF">2018-01-08T07:40:00Z</dcterms:created>
  <dcterms:modified xsi:type="dcterms:W3CDTF">2022-04-27T03:52:00Z</dcterms:modified>
</cp:coreProperties>
</file>